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page" w:tblpX="1510" w:tblpY="1451"/>
        <w:tblOverlap w:val="never"/>
        <w:tblW w:w="9058" w:type="dxa"/>
        <w:tblLayout w:type="fixed"/>
        <w:tblLook w:val="04A0" w:firstRow="1" w:lastRow="0" w:firstColumn="1" w:lastColumn="0" w:noHBand="0" w:noVBand="1"/>
      </w:tblPr>
      <w:tblGrid>
        <w:gridCol w:w="9058"/>
      </w:tblGrid>
      <w:tr w:rsidR="00690ED6" w14:paraId="017F87F5" w14:textId="77777777">
        <w:trPr>
          <w:cantSplit/>
        </w:trPr>
        <w:tc>
          <w:tcPr>
            <w:tcW w:w="9058" w:type="dxa"/>
          </w:tcPr>
          <w:p w14:paraId="20110724" w14:textId="016673B9" w:rsidR="00690ED6" w:rsidRDefault="00726C93">
            <w:pPr>
              <w:jc w:val="center"/>
              <w:rPr>
                <w:rFonts w:ascii="宋体" w:hAnsi="宋体"/>
                <w:b/>
                <w:spacing w:val="-24"/>
                <w:w w:val="66"/>
                <w:sz w:val="72"/>
                <w:szCs w:val="72"/>
              </w:rPr>
            </w:pPr>
            <w:r>
              <w:rPr>
                <w:rFonts w:ascii="方正小标宋简体" w:eastAsia="方正小标宋简体" w:hAnsi="方正小标宋简体" w:cs="方正小标宋简体" w:hint="eastAsia"/>
                <w:b/>
                <w:color w:val="FF0000"/>
                <w:spacing w:val="23"/>
                <w:w w:val="66"/>
                <w:sz w:val="72"/>
                <w:szCs w:val="72"/>
              </w:rPr>
              <w:t>南京林业大学轻工</w:t>
            </w:r>
            <w:r>
              <w:rPr>
                <w:rFonts w:ascii="方正小标宋简体" w:eastAsia="方正小标宋简体" w:hAnsi="方正小标宋简体" w:cs="方正小标宋简体"/>
                <w:b/>
                <w:color w:val="FF0000"/>
                <w:spacing w:val="23"/>
                <w:w w:val="66"/>
                <w:sz w:val="72"/>
                <w:szCs w:val="72"/>
              </w:rPr>
              <w:t>与食品</w:t>
            </w:r>
            <w:r>
              <w:rPr>
                <w:rFonts w:ascii="方正小标宋简体" w:eastAsia="方正小标宋简体" w:hAnsi="方正小标宋简体" w:cs="方正小标宋简体" w:hint="eastAsia"/>
                <w:b/>
                <w:color w:val="FF0000"/>
                <w:spacing w:val="23"/>
                <w:w w:val="66"/>
                <w:sz w:val="72"/>
                <w:szCs w:val="72"/>
              </w:rPr>
              <w:t>学院</w:t>
            </w:r>
          </w:p>
        </w:tc>
      </w:tr>
      <w:tr w:rsidR="00690ED6" w14:paraId="51D3DD02" w14:textId="77777777">
        <w:trPr>
          <w:cantSplit/>
          <w:trHeight w:val="658"/>
        </w:trPr>
        <w:tc>
          <w:tcPr>
            <w:tcW w:w="9058" w:type="dxa"/>
          </w:tcPr>
          <w:p w14:paraId="3A17A9DE" w14:textId="77777777" w:rsidR="00690ED6" w:rsidRDefault="00726C93">
            <w:pPr>
              <w:spacing w:beforeLines="100" w:before="312" w:line="440" w:lineRule="exact"/>
              <w:jc w:val="center"/>
              <w:rPr>
                <w:rFonts w:ascii="仿宋" w:eastAsia="仿宋" w:hAnsi="仿宋"/>
                <w:sz w:val="32"/>
                <w:szCs w:val="32"/>
              </w:rPr>
            </w:pPr>
            <w:proofErr w:type="gramStart"/>
            <w:r>
              <w:rPr>
                <w:rFonts w:ascii="仿宋" w:eastAsia="仿宋" w:hAnsi="仿宋" w:hint="eastAsia"/>
                <w:sz w:val="32"/>
                <w:szCs w:val="32"/>
              </w:rPr>
              <w:t>轻工学</w:t>
            </w:r>
            <w:proofErr w:type="gramEnd"/>
            <w:r>
              <w:rPr>
                <w:rFonts w:ascii="仿宋" w:eastAsia="仿宋" w:hAnsi="仿宋"/>
                <w:sz w:val="32"/>
                <w:szCs w:val="32"/>
              </w:rPr>
              <w:t>〔</w:t>
            </w:r>
            <w:r>
              <w:rPr>
                <w:rFonts w:ascii="仿宋" w:eastAsia="仿宋" w:hAnsi="仿宋"/>
                <w:sz w:val="32"/>
                <w:szCs w:val="32"/>
              </w:rPr>
              <w:t>20</w:t>
            </w:r>
            <w:r>
              <w:rPr>
                <w:rFonts w:ascii="仿宋" w:eastAsia="仿宋" w:hAnsi="仿宋" w:hint="eastAsia"/>
                <w:sz w:val="32"/>
                <w:szCs w:val="32"/>
              </w:rPr>
              <w:t>2</w:t>
            </w:r>
            <w:r>
              <w:rPr>
                <w:rFonts w:ascii="仿宋" w:eastAsia="仿宋" w:hAnsi="仿宋"/>
                <w:sz w:val="32"/>
                <w:szCs w:val="32"/>
              </w:rPr>
              <w:t>4</w:t>
            </w:r>
            <w:r>
              <w:rPr>
                <w:rFonts w:ascii="仿宋" w:eastAsia="仿宋" w:hAnsi="仿宋"/>
                <w:sz w:val="32"/>
                <w:szCs w:val="32"/>
              </w:rPr>
              <w:t>〕</w:t>
            </w:r>
            <w:r>
              <w:rPr>
                <w:rFonts w:ascii="仿宋" w:eastAsia="仿宋" w:hAnsi="仿宋" w:hint="eastAsia"/>
                <w:sz w:val="32"/>
                <w:szCs w:val="32"/>
              </w:rPr>
              <w:t>19</w:t>
            </w:r>
            <w:r>
              <w:rPr>
                <w:rFonts w:ascii="仿宋" w:eastAsia="仿宋" w:hAnsi="仿宋"/>
                <w:sz w:val="32"/>
                <w:szCs w:val="32"/>
              </w:rPr>
              <w:t>号</w:t>
            </w:r>
          </w:p>
        </w:tc>
      </w:tr>
      <w:tr w:rsidR="00690ED6" w14:paraId="69F3863C" w14:textId="77777777">
        <w:tblPrEx>
          <w:tblBorders>
            <w:bottom w:val="single" w:sz="24" w:space="0" w:color="FF0000"/>
          </w:tblBorders>
        </w:tblPrEx>
        <w:trPr>
          <w:cantSplit/>
          <w:trHeight w:hRule="exact" w:val="80"/>
        </w:trPr>
        <w:tc>
          <w:tcPr>
            <w:tcW w:w="9058" w:type="dxa"/>
            <w:tcBorders>
              <w:bottom w:val="single" w:sz="24" w:space="0" w:color="FF0000"/>
            </w:tcBorders>
          </w:tcPr>
          <w:p w14:paraId="09001DEB" w14:textId="77777777" w:rsidR="00690ED6" w:rsidRDefault="00690ED6">
            <w:pPr>
              <w:rPr>
                <w:rFonts w:ascii="仿宋" w:eastAsia="仿宋" w:hAnsi="仿宋"/>
                <w:sz w:val="2"/>
                <w:szCs w:val="2"/>
              </w:rPr>
            </w:pPr>
          </w:p>
        </w:tc>
      </w:tr>
    </w:tbl>
    <w:tbl>
      <w:tblPr>
        <w:tblpPr w:leftFromText="180" w:rightFromText="180" w:vertAnchor="page" w:horzAnchor="page" w:tblpX="1510" w:tblpY="1464"/>
        <w:tblOverlap w:val="never"/>
        <w:tblW w:w="9058" w:type="dxa"/>
        <w:tblLayout w:type="fixed"/>
        <w:tblLook w:val="04A0" w:firstRow="1" w:lastRow="0" w:firstColumn="1" w:lastColumn="0" w:noHBand="0" w:noVBand="1"/>
      </w:tblPr>
      <w:tblGrid>
        <w:gridCol w:w="9058"/>
      </w:tblGrid>
      <w:tr w:rsidR="00690ED6" w14:paraId="6D8F792F" w14:textId="77777777">
        <w:trPr>
          <w:cantSplit/>
          <w:trHeight w:val="692"/>
        </w:trPr>
        <w:tc>
          <w:tcPr>
            <w:tcW w:w="9058" w:type="dxa"/>
          </w:tcPr>
          <w:p w14:paraId="7A07A969" w14:textId="77777777" w:rsidR="00690ED6" w:rsidRDefault="00726C93">
            <w:pPr>
              <w:spacing w:line="360" w:lineRule="auto"/>
              <w:jc w:val="center"/>
              <w:rPr>
                <w:rFonts w:ascii="方正小标宋简体" w:eastAsia="方正小标宋简体" w:hAnsi="宋体"/>
                <w:sz w:val="36"/>
                <w:szCs w:val="40"/>
              </w:rPr>
            </w:pPr>
            <w:bookmarkStart w:id="0" w:name="_Hlk182833313"/>
            <w:r>
              <w:rPr>
                <w:rFonts w:ascii="方正小标宋简体" w:eastAsia="方正小标宋简体" w:hAnsi="宋体" w:hint="eastAsia"/>
                <w:sz w:val="36"/>
                <w:szCs w:val="40"/>
              </w:rPr>
              <w:t>轻工与食品学院</w:t>
            </w:r>
            <w:bookmarkEnd w:id="0"/>
            <w:r>
              <w:rPr>
                <w:rFonts w:ascii="方正小标宋简体" w:eastAsia="方正小标宋简体" w:hAnsi="宋体" w:hint="eastAsia"/>
                <w:sz w:val="36"/>
                <w:szCs w:val="40"/>
              </w:rPr>
              <w:t>202</w:t>
            </w:r>
            <w:r>
              <w:rPr>
                <w:rFonts w:ascii="方正小标宋简体" w:eastAsia="方正小标宋简体" w:hAnsi="宋体"/>
                <w:sz w:val="36"/>
                <w:szCs w:val="40"/>
              </w:rPr>
              <w:t>4</w:t>
            </w:r>
            <w:r>
              <w:rPr>
                <w:rFonts w:ascii="方正小标宋简体" w:eastAsia="方正小标宋简体" w:hAnsi="宋体" w:hint="eastAsia"/>
                <w:sz w:val="36"/>
                <w:szCs w:val="40"/>
              </w:rPr>
              <w:t>-202</w:t>
            </w:r>
            <w:r>
              <w:rPr>
                <w:rFonts w:ascii="方正小标宋简体" w:eastAsia="方正小标宋简体" w:hAnsi="宋体"/>
                <w:sz w:val="36"/>
                <w:szCs w:val="40"/>
              </w:rPr>
              <w:t>5</w:t>
            </w:r>
            <w:r>
              <w:rPr>
                <w:rFonts w:ascii="方正小标宋简体" w:eastAsia="方正小标宋简体" w:hAnsi="宋体" w:hint="eastAsia"/>
                <w:sz w:val="36"/>
                <w:szCs w:val="40"/>
              </w:rPr>
              <w:t>学年国家助学金评定原则和标准</w:t>
            </w:r>
          </w:p>
        </w:tc>
      </w:tr>
    </w:tbl>
    <w:p w14:paraId="3B58D76C" w14:textId="77777777" w:rsidR="00690ED6" w:rsidRDefault="00690ED6">
      <w:pPr>
        <w:ind w:firstLineChars="200" w:firstLine="560"/>
        <w:rPr>
          <w:rFonts w:ascii="仿宋_GB2312" w:eastAsia="仿宋_GB2312" w:hAnsi="仿宋"/>
          <w:sz w:val="28"/>
          <w:szCs w:val="32"/>
        </w:rPr>
      </w:pPr>
    </w:p>
    <w:p w14:paraId="6989A7B0" w14:textId="77777777" w:rsidR="00690ED6" w:rsidRDefault="00726C93">
      <w:pPr>
        <w:ind w:firstLineChars="200" w:firstLine="560"/>
        <w:rPr>
          <w:rFonts w:ascii="仿宋_GB2312" w:eastAsia="仿宋_GB2312" w:hAnsi="仿宋"/>
          <w:sz w:val="28"/>
          <w:szCs w:val="32"/>
        </w:rPr>
      </w:pPr>
      <w:r>
        <w:rPr>
          <w:rFonts w:ascii="仿宋_GB2312" w:eastAsia="仿宋_GB2312" w:hAnsi="仿宋" w:hint="eastAsia"/>
          <w:sz w:val="28"/>
          <w:szCs w:val="32"/>
        </w:rPr>
        <w:t>根据《关于下达</w:t>
      </w:r>
      <w:r>
        <w:rPr>
          <w:rFonts w:ascii="仿宋_GB2312" w:eastAsia="仿宋_GB2312" w:hAnsi="仿宋" w:hint="eastAsia"/>
          <w:sz w:val="28"/>
          <w:szCs w:val="32"/>
        </w:rPr>
        <w:t>2024</w:t>
      </w:r>
      <w:r>
        <w:rPr>
          <w:rFonts w:ascii="仿宋_GB2312" w:eastAsia="仿宋_GB2312" w:hAnsi="仿宋" w:hint="eastAsia"/>
          <w:sz w:val="28"/>
          <w:szCs w:val="32"/>
        </w:rPr>
        <w:t>年学生资助补助经费的通知》（苏财教（</w:t>
      </w:r>
      <w:r>
        <w:rPr>
          <w:rFonts w:ascii="仿宋_GB2312" w:eastAsia="仿宋_GB2312" w:hAnsi="仿宋" w:hint="eastAsia"/>
          <w:sz w:val="28"/>
          <w:szCs w:val="32"/>
        </w:rPr>
        <w:t>2024</w:t>
      </w:r>
      <w:r>
        <w:rPr>
          <w:rFonts w:ascii="仿宋_GB2312" w:eastAsia="仿宋_GB2312" w:hAnsi="仿宋" w:hint="eastAsia"/>
          <w:sz w:val="28"/>
          <w:szCs w:val="32"/>
        </w:rPr>
        <w:t>）</w:t>
      </w:r>
      <w:r>
        <w:rPr>
          <w:rFonts w:ascii="仿宋_GB2312" w:eastAsia="仿宋_GB2312" w:hAnsi="仿宋" w:hint="eastAsia"/>
          <w:sz w:val="28"/>
          <w:szCs w:val="32"/>
        </w:rPr>
        <w:t>82</w:t>
      </w:r>
      <w:r>
        <w:rPr>
          <w:rFonts w:ascii="仿宋_GB2312" w:eastAsia="仿宋_GB2312" w:hAnsi="仿宋" w:hint="eastAsia"/>
          <w:sz w:val="28"/>
          <w:szCs w:val="32"/>
        </w:rPr>
        <w:t>号）和《财政部教育部人力资源社会保障部关于调整高等教育阶段和高中阶段国家奖助学金政策的通知》（</w:t>
      </w:r>
      <w:proofErr w:type="gramStart"/>
      <w:r>
        <w:rPr>
          <w:rFonts w:ascii="仿宋_GB2312" w:eastAsia="仿宋_GB2312" w:hAnsi="仿宋" w:hint="eastAsia"/>
          <w:sz w:val="28"/>
          <w:szCs w:val="32"/>
        </w:rPr>
        <w:t>财教〔</w:t>
      </w:r>
      <w:r>
        <w:rPr>
          <w:rFonts w:ascii="仿宋_GB2312" w:eastAsia="仿宋_GB2312" w:hAnsi="仿宋" w:hint="eastAsia"/>
          <w:sz w:val="28"/>
          <w:szCs w:val="32"/>
        </w:rPr>
        <w:t>2024</w:t>
      </w:r>
      <w:r>
        <w:rPr>
          <w:rFonts w:ascii="仿宋_GB2312" w:eastAsia="仿宋_GB2312" w:hAnsi="仿宋" w:hint="eastAsia"/>
          <w:sz w:val="28"/>
          <w:szCs w:val="32"/>
        </w:rPr>
        <w:t>〕</w:t>
      </w:r>
      <w:proofErr w:type="gramEnd"/>
      <w:r>
        <w:rPr>
          <w:rFonts w:ascii="仿宋_GB2312" w:eastAsia="仿宋_GB2312" w:hAnsi="仿宋" w:hint="eastAsia"/>
          <w:sz w:val="28"/>
          <w:szCs w:val="32"/>
        </w:rPr>
        <w:t>181</w:t>
      </w:r>
      <w:r>
        <w:rPr>
          <w:rFonts w:ascii="仿宋_GB2312" w:eastAsia="仿宋_GB2312" w:hAnsi="仿宋" w:hint="eastAsia"/>
          <w:sz w:val="28"/>
          <w:szCs w:val="32"/>
        </w:rPr>
        <w:t>号）精神，按照《南京林业大学本科生国家助学金评审实施细则》（南林学〔</w:t>
      </w:r>
      <w:r>
        <w:rPr>
          <w:rFonts w:ascii="仿宋_GB2312" w:eastAsia="仿宋_GB2312" w:hAnsi="仿宋" w:hint="eastAsia"/>
          <w:sz w:val="28"/>
          <w:szCs w:val="32"/>
        </w:rPr>
        <w:t>2021</w:t>
      </w:r>
      <w:r>
        <w:rPr>
          <w:rFonts w:ascii="仿宋_GB2312" w:eastAsia="仿宋_GB2312" w:hAnsi="仿宋" w:hint="eastAsia"/>
          <w:sz w:val="28"/>
          <w:szCs w:val="32"/>
        </w:rPr>
        <w:t>〕</w:t>
      </w:r>
      <w:r>
        <w:rPr>
          <w:rFonts w:ascii="仿宋_GB2312" w:eastAsia="仿宋_GB2312" w:hAnsi="仿宋" w:hint="eastAsia"/>
          <w:sz w:val="28"/>
          <w:szCs w:val="32"/>
        </w:rPr>
        <w:t>78</w:t>
      </w:r>
      <w:r>
        <w:rPr>
          <w:rFonts w:ascii="仿宋_GB2312" w:eastAsia="仿宋_GB2312" w:hAnsi="仿宋" w:hint="eastAsia"/>
          <w:sz w:val="28"/>
          <w:szCs w:val="32"/>
        </w:rPr>
        <w:t>号）要求，结合</w:t>
      </w:r>
      <w:r>
        <w:rPr>
          <w:rFonts w:ascii="仿宋" w:eastAsia="仿宋" w:hAnsi="仿宋" w:hint="eastAsia"/>
          <w:sz w:val="28"/>
          <w:szCs w:val="32"/>
        </w:rPr>
        <w:t>轻工与食品院工作实际，现制定轻工与食品学院</w:t>
      </w:r>
      <w:r>
        <w:rPr>
          <w:rFonts w:ascii="仿宋" w:eastAsia="仿宋" w:hAnsi="仿宋" w:hint="eastAsia"/>
          <w:sz w:val="28"/>
          <w:szCs w:val="32"/>
        </w:rPr>
        <w:t>2</w:t>
      </w:r>
      <w:r>
        <w:rPr>
          <w:rFonts w:ascii="仿宋" w:eastAsia="仿宋" w:hAnsi="仿宋"/>
          <w:sz w:val="28"/>
          <w:szCs w:val="32"/>
        </w:rPr>
        <w:t>024-25</w:t>
      </w:r>
      <w:r>
        <w:rPr>
          <w:rFonts w:ascii="仿宋" w:eastAsia="仿宋" w:hAnsi="仿宋" w:hint="eastAsia"/>
          <w:sz w:val="28"/>
          <w:szCs w:val="32"/>
        </w:rPr>
        <w:t>学年国家助学金评定原则和标准，具体如下：</w:t>
      </w:r>
    </w:p>
    <w:p w14:paraId="7936F997" w14:textId="77777777" w:rsidR="00690ED6" w:rsidRDefault="00726C93">
      <w:pPr>
        <w:rPr>
          <w:rFonts w:ascii="仿宋_GB2312" w:eastAsia="仿宋_GB2312" w:hAnsi="仿宋"/>
          <w:b/>
          <w:sz w:val="28"/>
          <w:szCs w:val="32"/>
        </w:rPr>
      </w:pPr>
      <w:r>
        <w:rPr>
          <w:rFonts w:ascii="仿宋_GB2312" w:eastAsia="仿宋_GB2312" w:hAnsi="仿宋" w:hint="eastAsia"/>
          <w:b/>
          <w:sz w:val="28"/>
          <w:szCs w:val="32"/>
        </w:rPr>
        <w:t>一、资助对象及标准</w:t>
      </w:r>
    </w:p>
    <w:p w14:paraId="18229721" w14:textId="77777777" w:rsidR="00690ED6" w:rsidRDefault="00726C93">
      <w:pPr>
        <w:pStyle w:val="a3"/>
        <w:spacing w:after="0"/>
        <w:ind w:firstLineChars="200" w:firstLine="560"/>
        <w:rPr>
          <w:rFonts w:ascii="仿宋_GB2312" w:eastAsia="仿宋_GB2312" w:hAnsi="仿宋"/>
          <w:sz w:val="28"/>
          <w:szCs w:val="32"/>
        </w:rPr>
      </w:pPr>
      <w:r>
        <w:rPr>
          <w:rFonts w:ascii="仿宋_GB2312" w:eastAsia="仿宋_GB2312" w:hAnsi="仿宋" w:hint="eastAsia"/>
          <w:sz w:val="28"/>
          <w:szCs w:val="32"/>
        </w:rPr>
        <w:t>（一）资助对象</w:t>
      </w:r>
    </w:p>
    <w:p w14:paraId="10C92DC7" w14:textId="77777777" w:rsidR="00690ED6" w:rsidRDefault="00726C93">
      <w:pPr>
        <w:pStyle w:val="a3"/>
        <w:spacing w:after="0"/>
        <w:ind w:firstLineChars="200" w:firstLine="560"/>
        <w:rPr>
          <w:rFonts w:ascii="仿宋_GB2312" w:eastAsia="仿宋_GB2312" w:hAnsi="仿宋"/>
          <w:sz w:val="28"/>
          <w:szCs w:val="32"/>
        </w:rPr>
      </w:pPr>
      <w:r>
        <w:rPr>
          <w:rFonts w:ascii="仿宋_GB2312" w:eastAsia="仿宋_GB2312" w:hAnsi="仿宋" w:hint="eastAsia"/>
          <w:sz w:val="28"/>
          <w:szCs w:val="32"/>
        </w:rPr>
        <w:t>资助对象为轻工与食品院</w:t>
      </w:r>
      <w:r>
        <w:rPr>
          <w:rFonts w:ascii="仿宋_GB2312" w:eastAsia="仿宋_GB2312" w:hAnsi="仿宋" w:hint="eastAsia"/>
          <w:sz w:val="28"/>
          <w:szCs w:val="32"/>
        </w:rPr>
        <w:t>202</w:t>
      </w:r>
      <w:r>
        <w:rPr>
          <w:rFonts w:ascii="仿宋_GB2312" w:eastAsia="仿宋_GB2312" w:hAnsi="仿宋"/>
          <w:sz w:val="28"/>
          <w:szCs w:val="32"/>
        </w:rPr>
        <w:t>4</w:t>
      </w:r>
      <w:r>
        <w:rPr>
          <w:rFonts w:ascii="仿宋_GB2312" w:eastAsia="仿宋_GB2312" w:hAnsi="仿宋" w:hint="eastAsia"/>
          <w:sz w:val="28"/>
          <w:szCs w:val="32"/>
        </w:rPr>
        <w:t>-202</w:t>
      </w:r>
      <w:r>
        <w:rPr>
          <w:rFonts w:ascii="仿宋_GB2312" w:eastAsia="仿宋_GB2312" w:hAnsi="仿宋"/>
          <w:sz w:val="28"/>
          <w:szCs w:val="32"/>
        </w:rPr>
        <w:t>5</w:t>
      </w:r>
      <w:r>
        <w:rPr>
          <w:rFonts w:ascii="仿宋_GB2312" w:eastAsia="仿宋_GB2312" w:hAnsi="仿宋" w:hint="eastAsia"/>
          <w:sz w:val="28"/>
          <w:szCs w:val="32"/>
        </w:rPr>
        <w:t>学年家庭经济困难学生（不含休学），共</w:t>
      </w:r>
      <w:r>
        <w:rPr>
          <w:rFonts w:ascii="仿宋_GB2312" w:eastAsia="仿宋_GB2312" w:hAnsi="仿宋" w:hint="eastAsia"/>
          <w:sz w:val="28"/>
          <w:szCs w:val="32"/>
        </w:rPr>
        <w:t>1</w:t>
      </w:r>
      <w:r>
        <w:rPr>
          <w:rFonts w:ascii="仿宋_GB2312" w:eastAsia="仿宋_GB2312" w:hAnsi="仿宋"/>
          <w:sz w:val="28"/>
          <w:szCs w:val="32"/>
        </w:rPr>
        <w:t>86</w:t>
      </w:r>
      <w:r>
        <w:rPr>
          <w:rFonts w:ascii="仿宋_GB2312" w:eastAsia="仿宋_GB2312" w:hAnsi="仿宋" w:hint="eastAsia"/>
          <w:sz w:val="28"/>
          <w:szCs w:val="32"/>
        </w:rPr>
        <w:t>名同学。</w:t>
      </w:r>
    </w:p>
    <w:p w14:paraId="36AA1D40" w14:textId="77777777" w:rsidR="00690ED6" w:rsidRDefault="00726C93">
      <w:pPr>
        <w:pStyle w:val="a3"/>
        <w:spacing w:after="0"/>
        <w:ind w:firstLineChars="200" w:firstLine="560"/>
        <w:rPr>
          <w:rFonts w:ascii="仿宋_GB2312" w:eastAsia="仿宋_GB2312" w:hAnsi="仿宋"/>
          <w:sz w:val="28"/>
          <w:szCs w:val="32"/>
        </w:rPr>
      </w:pPr>
      <w:r>
        <w:rPr>
          <w:rFonts w:ascii="仿宋_GB2312" w:eastAsia="仿宋_GB2312" w:hAnsi="仿宋" w:hint="eastAsia"/>
          <w:sz w:val="28"/>
          <w:szCs w:val="32"/>
        </w:rPr>
        <w:t>(</w:t>
      </w:r>
      <w:r>
        <w:rPr>
          <w:rFonts w:ascii="仿宋_GB2312" w:eastAsia="仿宋_GB2312" w:hAnsi="仿宋" w:hint="eastAsia"/>
          <w:sz w:val="28"/>
          <w:szCs w:val="32"/>
        </w:rPr>
        <w:t>二）资助标准</w:t>
      </w:r>
    </w:p>
    <w:p w14:paraId="370ED308" w14:textId="77777777" w:rsidR="00690ED6" w:rsidRDefault="00726C93">
      <w:pPr>
        <w:pStyle w:val="a3"/>
        <w:spacing w:after="0"/>
        <w:ind w:firstLineChars="200" w:firstLine="560"/>
        <w:rPr>
          <w:rFonts w:ascii="仿宋_GB2312" w:eastAsia="仿宋_GB2312" w:hAnsi="仿宋"/>
          <w:sz w:val="28"/>
          <w:szCs w:val="32"/>
        </w:rPr>
      </w:pPr>
      <w:r>
        <w:rPr>
          <w:rFonts w:ascii="仿宋_GB2312" w:eastAsia="仿宋_GB2312" w:hAnsi="仿宋" w:hint="eastAsia"/>
          <w:sz w:val="28"/>
          <w:szCs w:val="32"/>
        </w:rPr>
        <w:t>202</w:t>
      </w:r>
      <w:r>
        <w:rPr>
          <w:rFonts w:ascii="仿宋_GB2312" w:eastAsia="仿宋_GB2312" w:hAnsi="仿宋"/>
          <w:sz w:val="28"/>
          <w:szCs w:val="32"/>
        </w:rPr>
        <w:t>4</w:t>
      </w:r>
      <w:r>
        <w:rPr>
          <w:rFonts w:ascii="仿宋_GB2312" w:eastAsia="仿宋_GB2312" w:hAnsi="仿宋" w:hint="eastAsia"/>
          <w:sz w:val="28"/>
          <w:szCs w:val="32"/>
        </w:rPr>
        <w:t>年国家助学金将在</w:t>
      </w:r>
      <w:r>
        <w:rPr>
          <w:rFonts w:ascii="仿宋_GB2312" w:eastAsia="仿宋_GB2312" w:hAnsi="仿宋" w:hint="eastAsia"/>
          <w:sz w:val="28"/>
          <w:szCs w:val="32"/>
        </w:rPr>
        <w:t>202</w:t>
      </w:r>
      <w:r>
        <w:rPr>
          <w:rFonts w:ascii="仿宋_GB2312" w:eastAsia="仿宋_GB2312" w:hAnsi="仿宋"/>
          <w:sz w:val="28"/>
          <w:szCs w:val="32"/>
        </w:rPr>
        <w:t>4</w:t>
      </w:r>
      <w:r>
        <w:rPr>
          <w:rFonts w:ascii="仿宋_GB2312" w:eastAsia="仿宋_GB2312" w:hAnsi="仿宋" w:hint="eastAsia"/>
          <w:sz w:val="28"/>
          <w:szCs w:val="32"/>
        </w:rPr>
        <w:t>年秋季学期、</w:t>
      </w:r>
      <w:r>
        <w:rPr>
          <w:rFonts w:ascii="仿宋_GB2312" w:eastAsia="仿宋_GB2312" w:hAnsi="仿宋" w:hint="eastAsia"/>
          <w:sz w:val="28"/>
          <w:szCs w:val="32"/>
        </w:rPr>
        <w:t>202</w:t>
      </w:r>
      <w:r>
        <w:rPr>
          <w:rFonts w:ascii="仿宋_GB2312" w:eastAsia="仿宋_GB2312" w:hAnsi="仿宋"/>
          <w:sz w:val="28"/>
          <w:szCs w:val="32"/>
        </w:rPr>
        <w:t>5</w:t>
      </w:r>
      <w:r>
        <w:rPr>
          <w:rFonts w:ascii="仿宋_GB2312" w:eastAsia="仿宋_GB2312" w:hAnsi="仿宋" w:hint="eastAsia"/>
          <w:sz w:val="28"/>
          <w:szCs w:val="32"/>
        </w:rPr>
        <w:t>年春季学期分两次下发，资助档次分为</w:t>
      </w:r>
      <w:r>
        <w:rPr>
          <w:rFonts w:ascii="仿宋_GB2312" w:eastAsia="仿宋_GB2312" w:hAnsi="仿宋" w:hint="eastAsia"/>
          <w:sz w:val="28"/>
          <w:szCs w:val="32"/>
        </w:rPr>
        <w:t>4</w:t>
      </w:r>
      <w:r>
        <w:rPr>
          <w:rFonts w:ascii="仿宋_GB2312" w:eastAsia="仿宋_GB2312" w:hAnsi="仿宋"/>
          <w:sz w:val="28"/>
          <w:szCs w:val="32"/>
        </w:rPr>
        <w:t>7</w:t>
      </w:r>
      <w:r>
        <w:rPr>
          <w:rFonts w:ascii="仿宋_GB2312" w:eastAsia="仿宋_GB2312" w:hAnsi="仿宋" w:hint="eastAsia"/>
          <w:sz w:val="28"/>
          <w:szCs w:val="32"/>
        </w:rPr>
        <w:t>00</w:t>
      </w:r>
      <w:r>
        <w:rPr>
          <w:rFonts w:ascii="仿宋_GB2312" w:eastAsia="仿宋_GB2312" w:hAnsi="仿宋" w:hint="eastAsia"/>
          <w:sz w:val="28"/>
          <w:szCs w:val="32"/>
        </w:rPr>
        <w:t>元、</w:t>
      </w:r>
      <w:r>
        <w:rPr>
          <w:rFonts w:ascii="仿宋_GB2312" w:eastAsia="仿宋_GB2312" w:hAnsi="仿宋" w:hint="eastAsia"/>
          <w:sz w:val="28"/>
          <w:szCs w:val="32"/>
        </w:rPr>
        <w:t>3</w:t>
      </w:r>
      <w:r>
        <w:rPr>
          <w:rFonts w:ascii="仿宋_GB2312" w:eastAsia="仿宋_GB2312" w:hAnsi="仿宋"/>
          <w:sz w:val="28"/>
          <w:szCs w:val="32"/>
        </w:rPr>
        <w:t>7</w:t>
      </w:r>
      <w:r>
        <w:rPr>
          <w:rFonts w:ascii="仿宋_GB2312" w:eastAsia="仿宋_GB2312" w:hAnsi="仿宋" w:hint="eastAsia"/>
          <w:sz w:val="28"/>
          <w:szCs w:val="32"/>
        </w:rPr>
        <w:t>00</w:t>
      </w:r>
      <w:r>
        <w:rPr>
          <w:rFonts w:ascii="仿宋_GB2312" w:eastAsia="仿宋_GB2312" w:hAnsi="仿宋" w:hint="eastAsia"/>
          <w:sz w:val="28"/>
          <w:szCs w:val="32"/>
        </w:rPr>
        <w:t>元、</w:t>
      </w:r>
      <w:r>
        <w:rPr>
          <w:rFonts w:ascii="仿宋_GB2312" w:eastAsia="仿宋_GB2312" w:hAnsi="仿宋" w:hint="eastAsia"/>
          <w:sz w:val="28"/>
          <w:szCs w:val="32"/>
        </w:rPr>
        <w:t>2</w:t>
      </w:r>
      <w:r>
        <w:rPr>
          <w:rFonts w:ascii="仿宋_GB2312" w:eastAsia="仿宋_GB2312" w:hAnsi="仿宋"/>
          <w:sz w:val="28"/>
          <w:szCs w:val="32"/>
        </w:rPr>
        <w:t>7</w:t>
      </w:r>
      <w:r>
        <w:rPr>
          <w:rFonts w:ascii="仿宋_GB2312" w:eastAsia="仿宋_GB2312" w:hAnsi="仿宋" w:hint="eastAsia"/>
          <w:sz w:val="28"/>
          <w:szCs w:val="32"/>
        </w:rPr>
        <w:t>00</w:t>
      </w:r>
      <w:r>
        <w:rPr>
          <w:rFonts w:ascii="仿宋_GB2312" w:eastAsia="仿宋_GB2312" w:hAnsi="仿宋" w:hint="eastAsia"/>
          <w:sz w:val="28"/>
          <w:szCs w:val="32"/>
        </w:rPr>
        <w:t>元三档。</w:t>
      </w:r>
    </w:p>
    <w:p w14:paraId="677EC929" w14:textId="77777777" w:rsidR="00690ED6" w:rsidRDefault="00726C93">
      <w:pPr>
        <w:pStyle w:val="a3"/>
        <w:spacing w:after="0"/>
        <w:rPr>
          <w:rFonts w:ascii="仿宋_GB2312" w:eastAsia="仿宋_GB2312" w:hAnsi="仿宋"/>
          <w:b/>
          <w:sz w:val="28"/>
          <w:szCs w:val="32"/>
        </w:rPr>
      </w:pPr>
      <w:r>
        <w:rPr>
          <w:rFonts w:ascii="仿宋_GB2312" w:eastAsia="仿宋_GB2312" w:hAnsi="仿宋" w:hint="eastAsia"/>
          <w:b/>
          <w:sz w:val="28"/>
          <w:szCs w:val="32"/>
        </w:rPr>
        <w:t>二、评定</w:t>
      </w:r>
      <w:r>
        <w:rPr>
          <w:rFonts w:ascii="仿宋_GB2312" w:eastAsia="仿宋_GB2312" w:hAnsi="仿宋"/>
          <w:b/>
          <w:sz w:val="28"/>
          <w:szCs w:val="32"/>
        </w:rPr>
        <w:t>条件</w:t>
      </w:r>
    </w:p>
    <w:p w14:paraId="65DA533F" w14:textId="77777777" w:rsidR="00690ED6" w:rsidRDefault="00726C93">
      <w:pPr>
        <w:pStyle w:val="a3"/>
        <w:spacing w:after="0"/>
        <w:ind w:firstLineChars="200" w:firstLine="560"/>
        <w:rPr>
          <w:rFonts w:ascii="仿宋_GB2312" w:eastAsia="仿宋_GB2312" w:hAnsi="仿宋"/>
          <w:sz w:val="28"/>
          <w:szCs w:val="32"/>
        </w:rPr>
      </w:pPr>
      <w:r>
        <w:rPr>
          <w:rFonts w:ascii="仿宋_GB2312" w:eastAsia="仿宋_GB2312" w:hAnsi="仿宋" w:hint="eastAsia"/>
          <w:sz w:val="28"/>
          <w:szCs w:val="32"/>
        </w:rPr>
        <w:t>（一）热爱社会主义祖国，拥护中国共产党的领导；</w:t>
      </w:r>
    </w:p>
    <w:p w14:paraId="08463B94" w14:textId="77777777" w:rsidR="00690ED6" w:rsidRDefault="00726C93">
      <w:pPr>
        <w:pStyle w:val="a3"/>
        <w:spacing w:after="0"/>
        <w:ind w:firstLineChars="200" w:firstLine="560"/>
        <w:rPr>
          <w:rFonts w:ascii="仿宋_GB2312" w:eastAsia="仿宋_GB2312" w:hAnsi="仿宋"/>
          <w:sz w:val="28"/>
          <w:szCs w:val="32"/>
        </w:rPr>
      </w:pPr>
      <w:r>
        <w:rPr>
          <w:rFonts w:ascii="仿宋_GB2312" w:eastAsia="仿宋_GB2312" w:hAnsi="仿宋" w:hint="eastAsia"/>
          <w:sz w:val="28"/>
          <w:szCs w:val="32"/>
        </w:rPr>
        <w:t>（二）遵守宪法和法律，遵守学校各项规章制度；</w:t>
      </w:r>
    </w:p>
    <w:p w14:paraId="06F29926" w14:textId="77777777" w:rsidR="00690ED6" w:rsidRDefault="00726C93">
      <w:pPr>
        <w:pStyle w:val="a3"/>
        <w:spacing w:after="0"/>
        <w:ind w:firstLineChars="200" w:firstLine="560"/>
        <w:rPr>
          <w:rFonts w:ascii="仿宋_GB2312" w:eastAsia="仿宋_GB2312" w:hAnsi="仿宋"/>
          <w:sz w:val="28"/>
          <w:szCs w:val="32"/>
        </w:rPr>
      </w:pPr>
      <w:r>
        <w:rPr>
          <w:rFonts w:ascii="仿宋_GB2312" w:eastAsia="仿宋_GB2312" w:hAnsi="仿宋" w:hint="eastAsia"/>
          <w:sz w:val="28"/>
          <w:szCs w:val="32"/>
        </w:rPr>
        <w:lastRenderedPageBreak/>
        <w:t>（三）诚实守信，道德品质优良，无恶意欠费；</w:t>
      </w:r>
    </w:p>
    <w:p w14:paraId="5C580068" w14:textId="77777777" w:rsidR="00690ED6" w:rsidRDefault="00726C93">
      <w:pPr>
        <w:pStyle w:val="a3"/>
        <w:spacing w:after="0"/>
        <w:ind w:firstLineChars="200" w:firstLine="560"/>
        <w:rPr>
          <w:rFonts w:ascii="仿宋_GB2312" w:eastAsia="仿宋_GB2312" w:hAnsi="仿宋"/>
          <w:sz w:val="28"/>
          <w:szCs w:val="32"/>
        </w:rPr>
      </w:pPr>
      <w:r>
        <w:rPr>
          <w:rFonts w:ascii="仿宋_GB2312" w:eastAsia="仿宋_GB2312" w:hAnsi="仿宋" w:hint="eastAsia"/>
          <w:sz w:val="28"/>
          <w:szCs w:val="32"/>
        </w:rPr>
        <w:t>（四）家庭经济困难，生活简朴，日常生活开销低于普通学生；</w:t>
      </w:r>
    </w:p>
    <w:p w14:paraId="7DCC5B40" w14:textId="77777777" w:rsidR="00690ED6" w:rsidRDefault="00726C93">
      <w:pPr>
        <w:pStyle w:val="a3"/>
        <w:spacing w:after="0"/>
        <w:ind w:firstLineChars="200" w:firstLine="560"/>
        <w:rPr>
          <w:rFonts w:ascii="仿宋" w:eastAsia="仿宋" w:hAnsi="仿宋"/>
          <w:sz w:val="32"/>
          <w:szCs w:val="32"/>
        </w:rPr>
      </w:pPr>
      <w:r>
        <w:rPr>
          <w:rFonts w:ascii="仿宋_GB2312" w:eastAsia="仿宋_GB2312" w:hAnsi="仿宋" w:hint="eastAsia"/>
          <w:sz w:val="28"/>
          <w:szCs w:val="32"/>
        </w:rPr>
        <w:t>（五）勤奋学习，积极上进，乐于助人，勇于奉献，积极参与社会公益活动和社会实践。</w:t>
      </w:r>
    </w:p>
    <w:p w14:paraId="42A11876" w14:textId="77777777" w:rsidR="00690ED6" w:rsidRDefault="00726C93">
      <w:pPr>
        <w:rPr>
          <w:rFonts w:ascii="仿宋_GB2312" w:eastAsia="仿宋_GB2312" w:hAnsi="仿宋"/>
          <w:b/>
          <w:sz w:val="28"/>
          <w:szCs w:val="32"/>
        </w:rPr>
      </w:pPr>
      <w:r>
        <w:rPr>
          <w:rFonts w:ascii="仿宋_GB2312" w:eastAsia="仿宋_GB2312" w:hAnsi="仿宋" w:hint="eastAsia"/>
          <w:b/>
          <w:sz w:val="28"/>
          <w:szCs w:val="32"/>
        </w:rPr>
        <w:t>三、评定程序</w:t>
      </w:r>
    </w:p>
    <w:p w14:paraId="33F51A17" w14:textId="77777777" w:rsidR="00690ED6" w:rsidRDefault="00726C93">
      <w:pPr>
        <w:pStyle w:val="a3"/>
        <w:spacing w:after="0"/>
        <w:ind w:firstLineChars="200" w:firstLine="560"/>
        <w:rPr>
          <w:rFonts w:ascii="仿宋_GB2312" w:eastAsia="仿宋_GB2312" w:hAnsi="仿宋"/>
          <w:sz w:val="28"/>
          <w:szCs w:val="32"/>
        </w:rPr>
      </w:pPr>
      <w:r>
        <w:rPr>
          <w:rFonts w:ascii="仿宋_GB2312" w:eastAsia="仿宋_GB2312" w:hAnsi="仿宋" w:hint="eastAsia"/>
          <w:sz w:val="28"/>
          <w:szCs w:val="32"/>
        </w:rPr>
        <w:t>国家助学金评审工作严格按照学生申请→学院评定工作组评审（资格审查、确定档次）→校大学生资助中心汇总、审核→校学生资助工作领导小组审定→上报的程序进行。</w:t>
      </w:r>
    </w:p>
    <w:p w14:paraId="79223C41" w14:textId="77777777" w:rsidR="00690ED6" w:rsidRDefault="00726C93">
      <w:pPr>
        <w:rPr>
          <w:rFonts w:ascii="仿宋_GB2312" w:eastAsia="仿宋_GB2312" w:hAnsi="仿宋"/>
          <w:b/>
          <w:sz w:val="28"/>
          <w:szCs w:val="32"/>
        </w:rPr>
      </w:pPr>
      <w:r>
        <w:rPr>
          <w:rFonts w:ascii="仿宋_GB2312" w:eastAsia="仿宋_GB2312" w:hAnsi="仿宋" w:hint="eastAsia"/>
          <w:b/>
          <w:sz w:val="28"/>
          <w:szCs w:val="32"/>
        </w:rPr>
        <w:t>四、发放原则</w:t>
      </w:r>
    </w:p>
    <w:p w14:paraId="266B3BEB" w14:textId="77777777" w:rsidR="00690ED6" w:rsidRDefault="00726C93">
      <w:pPr>
        <w:ind w:firstLineChars="200" w:firstLine="560"/>
        <w:rPr>
          <w:rFonts w:ascii="仿宋_GB2312" w:eastAsia="仿宋_GB2312" w:hAnsi="仿宋"/>
          <w:sz w:val="28"/>
          <w:szCs w:val="32"/>
        </w:rPr>
      </w:pPr>
      <w:r>
        <w:rPr>
          <w:rFonts w:ascii="仿宋_GB2312" w:eastAsia="仿宋_GB2312" w:hAnsi="仿宋" w:hint="eastAsia"/>
          <w:sz w:val="28"/>
          <w:szCs w:val="32"/>
        </w:rPr>
        <w:t>（一）本次国家助学金发放档次和</w:t>
      </w:r>
      <w:r>
        <w:rPr>
          <w:rFonts w:ascii="仿宋_GB2312" w:eastAsia="仿宋_GB2312" w:hAnsi="仿宋" w:hint="eastAsia"/>
          <w:sz w:val="28"/>
          <w:szCs w:val="32"/>
        </w:rPr>
        <w:t>2024-2025</w:t>
      </w:r>
      <w:r>
        <w:rPr>
          <w:rFonts w:ascii="仿宋_GB2312" w:eastAsia="仿宋_GB2312" w:hAnsi="仿宋" w:hint="eastAsia"/>
          <w:sz w:val="28"/>
          <w:szCs w:val="32"/>
        </w:rPr>
        <w:t>年秋季学期的家庭经济困难学生资格认定的等级相对应，即特别困难（</w:t>
      </w:r>
      <w:r>
        <w:rPr>
          <w:rFonts w:ascii="仿宋_GB2312" w:eastAsia="仿宋_GB2312" w:hAnsi="仿宋" w:hint="eastAsia"/>
          <w:sz w:val="28"/>
          <w:szCs w:val="32"/>
        </w:rPr>
        <w:t>C</w:t>
      </w:r>
      <w:r>
        <w:rPr>
          <w:rFonts w:ascii="仿宋_GB2312" w:eastAsia="仿宋_GB2312" w:hAnsi="仿宋" w:hint="eastAsia"/>
          <w:sz w:val="28"/>
          <w:szCs w:val="32"/>
        </w:rPr>
        <w:t>级）对应</w:t>
      </w:r>
      <w:r>
        <w:rPr>
          <w:rFonts w:ascii="仿宋_GB2312" w:eastAsia="仿宋_GB2312" w:hAnsi="仿宋" w:hint="eastAsia"/>
          <w:sz w:val="28"/>
          <w:szCs w:val="32"/>
        </w:rPr>
        <w:t>4700</w:t>
      </w:r>
      <w:r>
        <w:rPr>
          <w:rFonts w:ascii="仿宋_GB2312" w:eastAsia="仿宋_GB2312" w:hAnsi="仿宋" w:hint="eastAsia"/>
          <w:sz w:val="28"/>
          <w:szCs w:val="32"/>
        </w:rPr>
        <w:t>元，比较困难（</w:t>
      </w:r>
      <w:r>
        <w:rPr>
          <w:rFonts w:ascii="仿宋_GB2312" w:eastAsia="仿宋_GB2312" w:hAnsi="仿宋" w:hint="eastAsia"/>
          <w:sz w:val="28"/>
          <w:szCs w:val="32"/>
        </w:rPr>
        <w:t>B</w:t>
      </w:r>
      <w:r>
        <w:rPr>
          <w:rFonts w:ascii="仿宋_GB2312" w:eastAsia="仿宋_GB2312" w:hAnsi="仿宋" w:hint="eastAsia"/>
          <w:sz w:val="28"/>
          <w:szCs w:val="32"/>
        </w:rPr>
        <w:t>级）对应</w:t>
      </w:r>
      <w:r>
        <w:rPr>
          <w:rFonts w:ascii="仿宋_GB2312" w:eastAsia="仿宋_GB2312" w:hAnsi="仿宋" w:hint="eastAsia"/>
          <w:sz w:val="28"/>
          <w:szCs w:val="32"/>
        </w:rPr>
        <w:t>3700</w:t>
      </w:r>
      <w:r>
        <w:rPr>
          <w:rFonts w:ascii="仿宋_GB2312" w:eastAsia="仿宋_GB2312" w:hAnsi="仿宋" w:hint="eastAsia"/>
          <w:sz w:val="28"/>
          <w:szCs w:val="32"/>
        </w:rPr>
        <w:t>元，一般困难（</w:t>
      </w:r>
      <w:r>
        <w:rPr>
          <w:rFonts w:ascii="仿宋_GB2312" w:eastAsia="仿宋_GB2312" w:hAnsi="仿宋" w:hint="eastAsia"/>
          <w:sz w:val="28"/>
          <w:szCs w:val="32"/>
        </w:rPr>
        <w:t>A</w:t>
      </w:r>
      <w:r>
        <w:rPr>
          <w:rFonts w:ascii="仿宋_GB2312" w:eastAsia="仿宋_GB2312" w:hAnsi="仿宋" w:hint="eastAsia"/>
          <w:sz w:val="28"/>
          <w:szCs w:val="32"/>
        </w:rPr>
        <w:t>级）对应</w:t>
      </w:r>
      <w:r>
        <w:rPr>
          <w:rFonts w:ascii="仿宋_GB2312" w:eastAsia="仿宋_GB2312" w:hAnsi="仿宋" w:hint="eastAsia"/>
          <w:sz w:val="28"/>
          <w:szCs w:val="32"/>
        </w:rPr>
        <w:t>2700</w:t>
      </w:r>
      <w:r>
        <w:rPr>
          <w:rFonts w:ascii="仿宋_GB2312" w:eastAsia="仿宋_GB2312" w:hAnsi="仿宋" w:hint="eastAsia"/>
          <w:sz w:val="28"/>
          <w:szCs w:val="32"/>
        </w:rPr>
        <w:t>元。</w:t>
      </w:r>
    </w:p>
    <w:p w14:paraId="550D9BBF" w14:textId="77777777" w:rsidR="00690ED6" w:rsidRDefault="00726C93">
      <w:pPr>
        <w:ind w:firstLineChars="200" w:firstLine="560"/>
        <w:rPr>
          <w:rFonts w:ascii="仿宋_GB2312" w:eastAsia="仿宋_GB2312" w:hAnsi="仿宋"/>
          <w:sz w:val="28"/>
          <w:szCs w:val="32"/>
        </w:rPr>
      </w:pPr>
      <w:r>
        <w:rPr>
          <w:rFonts w:ascii="仿宋_GB2312" w:eastAsia="仿宋_GB2312" w:hAnsi="仿宋" w:hint="eastAsia"/>
          <w:sz w:val="28"/>
          <w:szCs w:val="32"/>
        </w:rPr>
        <w:t>（二）</w:t>
      </w:r>
      <w:r>
        <w:rPr>
          <w:rFonts w:ascii="仿宋_GB2312" w:eastAsia="仿宋_GB2312" w:hAnsi="仿宋" w:hint="eastAsia"/>
          <w:sz w:val="28"/>
          <w:szCs w:val="32"/>
        </w:rPr>
        <w:t>2024-2025</w:t>
      </w:r>
      <w:r>
        <w:rPr>
          <w:rFonts w:ascii="仿宋_GB2312" w:eastAsia="仿宋_GB2312" w:hAnsi="仿宋" w:hint="eastAsia"/>
          <w:sz w:val="28"/>
          <w:szCs w:val="32"/>
        </w:rPr>
        <w:t>学年国家助学金一次性评定结束后</w:t>
      </w:r>
      <w:r>
        <w:rPr>
          <w:rFonts w:ascii="仿宋_GB2312" w:eastAsia="仿宋_GB2312" w:hAnsi="仿宋" w:hint="eastAsia"/>
          <w:sz w:val="28"/>
          <w:szCs w:val="32"/>
        </w:rPr>
        <w:t>，将按</w:t>
      </w:r>
      <w:r>
        <w:rPr>
          <w:rFonts w:ascii="仿宋_GB2312" w:eastAsia="仿宋_GB2312" w:hAnsi="仿宋" w:hint="eastAsia"/>
          <w:sz w:val="28"/>
          <w:szCs w:val="32"/>
        </w:rPr>
        <w:t>2</w:t>
      </w:r>
      <w:r>
        <w:rPr>
          <w:rFonts w:ascii="仿宋_GB2312" w:eastAsia="仿宋_GB2312" w:hAnsi="仿宋"/>
          <w:sz w:val="28"/>
          <w:szCs w:val="32"/>
        </w:rPr>
        <w:t>3</w:t>
      </w:r>
      <w:r>
        <w:rPr>
          <w:rFonts w:ascii="仿宋_GB2312" w:eastAsia="仿宋_GB2312" w:hAnsi="仿宋" w:hint="eastAsia"/>
          <w:sz w:val="28"/>
          <w:szCs w:val="32"/>
        </w:rPr>
        <w:t>50</w:t>
      </w:r>
      <w:r>
        <w:rPr>
          <w:rFonts w:ascii="仿宋_GB2312" w:eastAsia="仿宋_GB2312" w:hAnsi="仿宋" w:hint="eastAsia"/>
          <w:sz w:val="28"/>
          <w:szCs w:val="32"/>
        </w:rPr>
        <w:t>元、</w:t>
      </w:r>
      <w:r>
        <w:rPr>
          <w:rFonts w:ascii="仿宋_GB2312" w:eastAsia="仿宋_GB2312" w:hAnsi="仿宋" w:hint="eastAsia"/>
          <w:sz w:val="28"/>
          <w:szCs w:val="32"/>
        </w:rPr>
        <w:t>1</w:t>
      </w:r>
      <w:r>
        <w:rPr>
          <w:rFonts w:ascii="仿宋_GB2312" w:eastAsia="仿宋_GB2312" w:hAnsi="仿宋"/>
          <w:sz w:val="28"/>
          <w:szCs w:val="32"/>
        </w:rPr>
        <w:t>8</w:t>
      </w:r>
      <w:r>
        <w:rPr>
          <w:rFonts w:ascii="仿宋_GB2312" w:eastAsia="仿宋_GB2312" w:hAnsi="仿宋" w:hint="eastAsia"/>
          <w:sz w:val="28"/>
          <w:szCs w:val="32"/>
        </w:rPr>
        <w:t>50</w:t>
      </w:r>
      <w:r>
        <w:rPr>
          <w:rFonts w:ascii="仿宋_GB2312" w:eastAsia="仿宋_GB2312" w:hAnsi="仿宋" w:hint="eastAsia"/>
          <w:sz w:val="28"/>
          <w:szCs w:val="32"/>
        </w:rPr>
        <w:t>元、</w:t>
      </w:r>
      <w:r>
        <w:rPr>
          <w:rFonts w:ascii="仿宋_GB2312" w:eastAsia="仿宋_GB2312" w:hAnsi="仿宋" w:hint="eastAsia"/>
          <w:sz w:val="28"/>
          <w:szCs w:val="32"/>
        </w:rPr>
        <w:t>1</w:t>
      </w:r>
      <w:r>
        <w:rPr>
          <w:rFonts w:ascii="仿宋_GB2312" w:eastAsia="仿宋_GB2312" w:hAnsi="仿宋"/>
          <w:sz w:val="28"/>
          <w:szCs w:val="32"/>
        </w:rPr>
        <w:t>3</w:t>
      </w:r>
      <w:r>
        <w:rPr>
          <w:rFonts w:ascii="仿宋_GB2312" w:eastAsia="仿宋_GB2312" w:hAnsi="仿宋" w:hint="eastAsia"/>
          <w:sz w:val="28"/>
          <w:szCs w:val="32"/>
        </w:rPr>
        <w:t>50</w:t>
      </w:r>
      <w:r>
        <w:rPr>
          <w:rFonts w:ascii="仿宋_GB2312" w:eastAsia="仿宋_GB2312" w:hAnsi="仿宋" w:hint="eastAsia"/>
          <w:sz w:val="28"/>
          <w:szCs w:val="32"/>
        </w:rPr>
        <w:t>元标准在</w:t>
      </w:r>
      <w:r>
        <w:rPr>
          <w:rFonts w:ascii="仿宋_GB2312" w:eastAsia="仿宋_GB2312" w:hAnsi="仿宋" w:hint="eastAsia"/>
          <w:sz w:val="28"/>
          <w:szCs w:val="32"/>
        </w:rPr>
        <w:t>2024-2025</w:t>
      </w:r>
      <w:r>
        <w:rPr>
          <w:rFonts w:ascii="仿宋_GB2312" w:eastAsia="仿宋_GB2312" w:hAnsi="仿宋" w:hint="eastAsia"/>
          <w:sz w:val="28"/>
          <w:szCs w:val="32"/>
        </w:rPr>
        <w:t>学年的秋季学期和春季学期两次下发。</w:t>
      </w:r>
      <w:r>
        <w:rPr>
          <w:rFonts w:ascii="仿宋_GB2312" w:eastAsia="仿宋_GB2312" w:hAnsi="仿宋" w:hint="eastAsia"/>
          <w:sz w:val="28"/>
          <w:szCs w:val="32"/>
        </w:rPr>
        <w:t>2024-2025</w:t>
      </w:r>
      <w:r>
        <w:rPr>
          <w:rFonts w:ascii="仿宋_GB2312" w:eastAsia="仿宋_GB2312" w:hAnsi="仿宋" w:hint="eastAsia"/>
          <w:sz w:val="28"/>
          <w:szCs w:val="32"/>
        </w:rPr>
        <w:t>学年春季学期国家助学金的发放另行通知。</w:t>
      </w:r>
    </w:p>
    <w:p w14:paraId="28F6E37E" w14:textId="77777777" w:rsidR="00690ED6" w:rsidRDefault="00726C93">
      <w:pPr>
        <w:ind w:firstLineChars="200" w:firstLine="560"/>
        <w:rPr>
          <w:rFonts w:ascii="仿宋_GB2312" w:eastAsia="仿宋_GB2312" w:hAnsi="仿宋"/>
          <w:sz w:val="28"/>
          <w:szCs w:val="32"/>
        </w:rPr>
      </w:pPr>
      <w:r>
        <w:rPr>
          <w:rFonts w:ascii="仿宋_GB2312" w:eastAsia="仿宋_GB2312" w:hAnsi="仿宋" w:hint="eastAsia"/>
          <w:sz w:val="28"/>
          <w:szCs w:val="32"/>
        </w:rPr>
        <w:t>（三）在学院助学金工作开展中，如果有学生有下列行为之一的：①不主动关注学院所发关于助学金相关通知；②不配合学院资助工作开展，并导致学院资助工作整体延误。学院会根据学生家庭情况和情节严重程度，进行批评教育。情节严重的学生，学院会适当降低资助档次或取消其家庭经济困难生的身份。</w:t>
      </w:r>
    </w:p>
    <w:p w14:paraId="3EB28A4E" w14:textId="77777777" w:rsidR="00690ED6" w:rsidRDefault="00726C93">
      <w:pPr>
        <w:ind w:firstLineChars="200" w:firstLine="560"/>
        <w:rPr>
          <w:rFonts w:ascii="仿宋_GB2312" w:eastAsia="仿宋_GB2312" w:hAnsi="仿宋"/>
          <w:sz w:val="28"/>
          <w:szCs w:val="32"/>
        </w:rPr>
      </w:pPr>
      <w:r>
        <w:rPr>
          <w:rFonts w:ascii="仿宋_GB2312" w:eastAsia="仿宋_GB2312" w:hAnsi="仿宋" w:hint="eastAsia"/>
          <w:sz w:val="28"/>
          <w:szCs w:val="32"/>
        </w:rPr>
        <w:t>（四）获得国家助学金的学生若有弄虚作假或奢侈浪费行为，一经查实，将取消其受助资格，追缴已发资金，并按有关规定处理。</w:t>
      </w:r>
    </w:p>
    <w:p w14:paraId="432B84AF" w14:textId="77777777" w:rsidR="00690ED6" w:rsidRDefault="00726C93">
      <w:pPr>
        <w:ind w:firstLineChars="200" w:firstLine="560"/>
        <w:rPr>
          <w:rFonts w:ascii="仿宋_GB2312" w:eastAsia="仿宋_GB2312" w:hAnsi="仿宋"/>
          <w:sz w:val="28"/>
          <w:szCs w:val="32"/>
        </w:rPr>
      </w:pPr>
      <w:r>
        <w:rPr>
          <w:rFonts w:ascii="仿宋_GB2312" w:eastAsia="仿宋_GB2312" w:hAnsi="仿宋" w:hint="eastAsia"/>
          <w:sz w:val="28"/>
          <w:szCs w:val="32"/>
        </w:rPr>
        <w:lastRenderedPageBreak/>
        <w:t>以上实施</w:t>
      </w:r>
      <w:r>
        <w:rPr>
          <w:rFonts w:ascii="仿宋_GB2312" w:eastAsia="仿宋_GB2312" w:hAnsi="仿宋"/>
          <w:sz w:val="28"/>
          <w:szCs w:val="32"/>
        </w:rPr>
        <w:t>细则由轻工与食品学院负责解释说明</w:t>
      </w:r>
      <w:r>
        <w:rPr>
          <w:rFonts w:ascii="仿宋_GB2312" w:eastAsia="仿宋_GB2312" w:hAnsi="仿宋" w:hint="eastAsia"/>
          <w:sz w:val="28"/>
          <w:szCs w:val="32"/>
        </w:rPr>
        <w:t>。</w:t>
      </w:r>
    </w:p>
    <w:p w14:paraId="68582538" w14:textId="77777777" w:rsidR="00690ED6" w:rsidRDefault="00690ED6">
      <w:pPr>
        <w:ind w:firstLineChars="200" w:firstLine="560"/>
        <w:jc w:val="right"/>
        <w:rPr>
          <w:rFonts w:ascii="仿宋_GB2312" w:eastAsia="仿宋_GB2312" w:hAnsi="仿宋"/>
          <w:sz w:val="28"/>
          <w:szCs w:val="32"/>
        </w:rPr>
      </w:pPr>
    </w:p>
    <w:p w14:paraId="124B7367" w14:textId="77777777" w:rsidR="00690ED6" w:rsidRDefault="00690ED6">
      <w:pPr>
        <w:ind w:firstLineChars="200" w:firstLine="560"/>
        <w:jc w:val="right"/>
        <w:rPr>
          <w:rFonts w:ascii="仿宋_GB2312" w:eastAsia="仿宋_GB2312" w:hAnsi="仿宋"/>
          <w:sz w:val="28"/>
          <w:szCs w:val="32"/>
        </w:rPr>
      </w:pPr>
    </w:p>
    <w:p w14:paraId="698AC195" w14:textId="77777777" w:rsidR="00690ED6" w:rsidRDefault="00726C93">
      <w:pPr>
        <w:ind w:firstLineChars="200" w:firstLine="560"/>
        <w:jc w:val="right"/>
        <w:rPr>
          <w:rFonts w:ascii="仿宋_GB2312" w:eastAsia="仿宋_GB2312" w:hAnsi="仿宋"/>
          <w:sz w:val="28"/>
          <w:szCs w:val="32"/>
        </w:rPr>
      </w:pPr>
      <w:r>
        <w:rPr>
          <w:rFonts w:ascii="仿宋_GB2312" w:eastAsia="仿宋_GB2312" w:hAnsi="仿宋" w:hint="eastAsia"/>
          <w:sz w:val="28"/>
          <w:szCs w:val="32"/>
        </w:rPr>
        <w:t>轻工</w:t>
      </w:r>
      <w:r>
        <w:rPr>
          <w:rFonts w:ascii="仿宋_GB2312" w:eastAsia="仿宋_GB2312" w:hAnsi="仿宋"/>
          <w:sz w:val="28"/>
          <w:szCs w:val="32"/>
        </w:rPr>
        <w:t>与食品</w:t>
      </w:r>
      <w:r>
        <w:rPr>
          <w:rFonts w:ascii="仿宋_GB2312" w:eastAsia="仿宋_GB2312" w:hAnsi="仿宋" w:hint="eastAsia"/>
          <w:sz w:val="28"/>
          <w:szCs w:val="32"/>
        </w:rPr>
        <w:t>学院</w:t>
      </w:r>
    </w:p>
    <w:p w14:paraId="0F9899F5" w14:textId="77777777" w:rsidR="00690ED6" w:rsidRDefault="00726C93">
      <w:pPr>
        <w:ind w:firstLineChars="200" w:firstLine="560"/>
        <w:jc w:val="right"/>
        <w:rPr>
          <w:rFonts w:ascii="仿宋_GB2312" w:eastAsia="仿宋_GB2312" w:hAnsi="仿宋"/>
          <w:sz w:val="28"/>
          <w:szCs w:val="32"/>
        </w:rPr>
      </w:pPr>
      <w:r>
        <w:rPr>
          <w:rFonts w:ascii="仿宋_GB2312" w:eastAsia="仿宋_GB2312" w:hAnsi="仿宋"/>
          <w:sz w:val="28"/>
          <w:szCs w:val="32"/>
        </w:rPr>
        <w:t>2024</w:t>
      </w:r>
      <w:r>
        <w:rPr>
          <w:rFonts w:ascii="仿宋_GB2312" w:eastAsia="仿宋_GB2312" w:hAnsi="仿宋"/>
          <w:sz w:val="28"/>
          <w:szCs w:val="32"/>
        </w:rPr>
        <w:t>年</w:t>
      </w:r>
      <w:r>
        <w:rPr>
          <w:rFonts w:ascii="仿宋_GB2312" w:eastAsia="仿宋_GB2312" w:hAnsi="仿宋"/>
          <w:sz w:val="28"/>
          <w:szCs w:val="32"/>
        </w:rPr>
        <w:t>11</w:t>
      </w:r>
      <w:bookmarkStart w:id="1" w:name="_GoBack"/>
      <w:bookmarkEnd w:id="1"/>
      <w:r>
        <w:rPr>
          <w:rFonts w:ascii="仿宋_GB2312" w:eastAsia="仿宋_GB2312" w:hAnsi="仿宋"/>
          <w:sz w:val="28"/>
          <w:szCs w:val="32"/>
        </w:rPr>
        <w:t>月</w:t>
      </w:r>
      <w:r>
        <w:rPr>
          <w:rFonts w:ascii="仿宋_GB2312" w:eastAsia="仿宋_GB2312" w:hAnsi="仿宋"/>
          <w:sz w:val="28"/>
          <w:szCs w:val="32"/>
        </w:rPr>
        <w:t>1</w:t>
      </w:r>
      <w:r>
        <w:rPr>
          <w:rFonts w:ascii="仿宋_GB2312" w:eastAsia="仿宋_GB2312" w:hAnsi="仿宋" w:hint="eastAsia"/>
          <w:sz w:val="28"/>
          <w:szCs w:val="32"/>
        </w:rPr>
        <w:t>5</w:t>
      </w:r>
      <w:r>
        <w:rPr>
          <w:rFonts w:ascii="仿宋_GB2312" w:eastAsia="仿宋_GB2312" w:hAnsi="仿宋"/>
          <w:sz w:val="28"/>
          <w:szCs w:val="32"/>
        </w:rPr>
        <w:t>日</w:t>
      </w:r>
    </w:p>
    <w:sectPr w:rsidR="00690ED6">
      <w:footerReference w:type="default" r:id="rId7"/>
      <w:pgSz w:w="11907" w:h="16839"/>
      <w:pgMar w:top="1418" w:right="1418" w:bottom="993"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0CE" w14:textId="77777777" w:rsidR="00726C93" w:rsidRDefault="00726C93">
      <w:r>
        <w:separator/>
      </w:r>
    </w:p>
  </w:endnote>
  <w:endnote w:type="continuationSeparator" w:id="0">
    <w:p w14:paraId="28147C36" w14:textId="77777777" w:rsidR="00726C93" w:rsidRDefault="0072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default"/>
    <w:sig w:usb0="00000287" w:usb1="00000000" w:usb2="00000000" w:usb3="00000000" w:csb0="2000009F" w:csb1="DFD7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016106"/>
    </w:sdtPr>
    <w:sdtEndPr/>
    <w:sdtContent>
      <w:p w14:paraId="7F335F0D" w14:textId="77777777" w:rsidR="00690ED6" w:rsidRDefault="00726C93">
        <w:pPr>
          <w:pStyle w:val="ab"/>
          <w:jc w:val="center"/>
        </w:pPr>
        <w:r>
          <w:fldChar w:fldCharType="begin"/>
        </w:r>
        <w:r>
          <w:instrText xml:space="preserve"> PAGE   \* MERGEFORMAT </w:instrText>
        </w:r>
        <w:r>
          <w:fldChar w:fldCharType="separate"/>
        </w:r>
        <w:r>
          <w:rPr>
            <w:lang w:val="zh-CN"/>
          </w:rPr>
          <w:t>1</w:t>
        </w:r>
        <w:r>
          <w:rPr>
            <w:lang w:val="zh-CN"/>
          </w:rPr>
          <w:fldChar w:fldCharType="end"/>
        </w:r>
      </w:p>
    </w:sdtContent>
  </w:sdt>
  <w:p w14:paraId="0F01EA98" w14:textId="77777777" w:rsidR="00690ED6" w:rsidRDefault="00690ED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868B6" w14:textId="77777777" w:rsidR="00726C93" w:rsidRDefault="00726C93">
      <w:r>
        <w:separator/>
      </w:r>
    </w:p>
  </w:footnote>
  <w:footnote w:type="continuationSeparator" w:id="0">
    <w:p w14:paraId="2C84CED6" w14:textId="77777777" w:rsidR="00726C93" w:rsidRDefault="00726C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MxNTIzYmY1YTlkY2YwY2UwMWFjYzEzMmE1M2JhMTMifQ=="/>
  </w:docVars>
  <w:rsids>
    <w:rsidRoot w:val="00E97474"/>
    <w:rsid w:val="00000CE7"/>
    <w:rsid w:val="00000CE8"/>
    <w:rsid w:val="000011E3"/>
    <w:rsid w:val="00004937"/>
    <w:rsid w:val="00006CA1"/>
    <w:rsid w:val="00007B45"/>
    <w:rsid w:val="000117D8"/>
    <w:rsid w:val="00012AAB"/>
    <w:rsid w:val="00022D3A"/>
    <w:rsid w:val="00025A76"/>
    <w:rsid w:val="00033D48"/>
    <w:rsid w:val="00034A60"/>
    <w:rsid w:val="00042849"/>
    <w:rsid w:val="00044805"/>
    <w:rsid w:val="00047CA6"/>
    <w:rsid w:val="00050F2C"/>
    <w:rsid w:val="00051375"/>
    <w:rsid w:val="000521EC"/>
    <w:rsid w:val="00052623"/>
    <w:rsid w:val="00056F37"/>
    <w:rsid w:val="00057A3D"/>
    <w:rsid w:val="00060B04"/>
    <w:rsid w:val="000619AB"/>
    <w:rsid w:val="00064DDB"/>
    <w:rsid w:val="0006552B"/>
    <w:rsid w:val="00067D9C"/>
    <w:rsid w:val="000703BC"/>
    <w:rsid w:val="00070FC8"/>
    <w:rsid w:val="00073A0B"/>
    <w:rsid w:val="00074D3D"/>
    <w:rsid w:val="00081AF6"/>
    <w:rsid w:val="00081F67"/>
    <w:rsid w:val="00082799"/>
    <w:rsid w:val="0008325D"/>
    <w:rsid w:val="0008722F"/>
    <w:rsid w:val="00095B94"/>
    <w:rsid w:val="000A03FE"/>
    <w:rsid w:val="000A0DC5"/>
    <w:rsid w:val="000A55A3"/>
    <w:rsid w:val="000A6012"/>
    <w:rsid w:val="000B08A6"/>
    <w:rsid w:val="000B177E"/>
    <w:rsid w:val="000C10C5"/>
    <w:rsid w:val="000D040F"/>
    <w:rsid w:val="000D3E4A"/>
    <w:rsid w:val="000D5393"/>
    <w:rsid w:val="000D5704"/>
    <w:rsid w:val="000D6237"/>
    <w:rsid w:val="000D75FE"/>
    <w:rsid w:val="000D7878"/>
    <w:rsid w:val="000D78D5"/>
    <w:rsid w:val="000E30B1"/>
    <w:rsid w:val="000E6D22"/>
    <w:rsid w:val="000E7B32"/>
    <w:rsid w:val="000F7A17"/>
    <w:rsid w:val="00116194"/>
    <w:rsid w:val="00116AAD"/>
    <w:rsid w:val="0011787F"/>
    <w:rsid w:val="0012081C"/>
    <w:rsid w:val="0012373E"/>
    <w:rsid w:val="00124280"/>
    <w:rsid w:val="00125D93"/>
    <w:rsid w:val="001277EA"/>
    <w:rsid w:val="00131D79"/>
    <w:rsid w:val="00134E41"/>
    <w:rsid w:val="001350C2"/>
    <w:rsid w:val="00136F72"/>
    <w:rsid w:val="0014083C"/>
    <w:rsid w:val="001416D0"/>
    <w:rsid w:val="0014424C"/>
    <w:rsid w:val="001455ED"/>
    <w:rsid w:val="00145CF7"/>
    <w:rsid w:val="0015201F"/>
    <w:rsid w:val="00160A04"/>
    <w:rsid w:val="00161E35"/>
    <w:rsid w:val="00170793"/>
    <w:rsid w:val="001708DD"/>
    <w:rsid w:val="001759FD"/>
    <w:rsid w:val="00176AD8"/>
    <w:rsid w:val="00182151"/>
    <w:rsid w:val="00190C2F"/>
    <w:rsid w:val="00192C49"/>
    <w:rsid w:val="00192EB2"/>
    <w:rsid w:val="00196DB0"/>
    <w:rsid w:val="001A55D1"/>
    <w:rsid w:val="001A588D"/>
    <w:rsid w:val="001B0A38"/>
    <w:rsid w:val="001B104E"/>
    <w:rsid w:val="001B12A9"/>
    <w:rsid w:val="001B3100"/>
    <w:rsid w:val="001C0ED9"/>
    <w:rsid w:val="001C12C3"/>
    <w:rsid w:val="001C1D14"/>
    <w:rsid w:val="001C4592"/>
    <w:rsid w:val="001C4AFE"/>
    <w:rsid w:val="001C62BD"/>
    <w:rsid w:val="001E04C4"/>
    <w:rsid w:val="001E2302"/>
    <w:rsid w:val="001E757D"/>
    <w:rsid w:val="001F2BB6"/>
    <w:rsid w:val="001F4313"/>
    <w:rsid w:val="00207C90"/>
    <w:rsid w:val="00215F84"/>
    <w:rsid w:val="00230238"/>
    <w:rsid w:val="00231D41"/>
    <w:rsid w:val="0023261B"/>
    <w:rsid w:val="00233149"/>
    <w:rsid w:val="00234155"/>
    <w:rsid w:val="002427F7"/>
    <w:rsid w:val="00244388"/>
    <w:rsid w:val="00244787"/>
    <w:rsid w:val="00252DCF"/>
    <w:rsid w:val="00257CF7"/>
    <w:rsid w:val="00261999"/>
    <w:rsid w:val="00265BB0"/>
    <w:rsid w:val="002669D9"/>
    <w:rsid w:val="00267637"/>
    <w:rsid w:val="002742D5"/>
    <w:rsid w:val="00282A76"/>
    <w:rsid w:val="0028388E"/>
    <w:rsid w:val="00285832"/>
    <w:rsid w:val="00286CBB"/>
    <w:rsid w:val="002903F6"/>
    <w:rsid w:val="00291D34"/>
    <w:rsid w:val="002926E2"/>
    <w:rsid w:val="002964A0"/>
    <w:rsid w:val="002A131D"/>
    <w:rsid w:val="002A2DED"/>
    <w:rsid w:val="002A391B"/>
    <w:rsid w:val="002A55D4"/>
    <w:rsid w:val="002A5C17"/>
    <w:rsid w:val="002B1520"/>
    <w:rsid w:val="002B1E85"/>
    <w:rsid w:val="002B25EE"/>
    <w:rsid w:val="002B272A"/>
    <w:rsid w:val="002B2BFE"/>
    <w:rsid w:val="002B300E"/>
    <w:rsid w:val="002B518C"/>
    <w:rsid w:val="002B72AA"/>
    <w:rsid w:val="002C128B"/>
    <w:rsid w:val="002C1D17"/>
    <w:rsid w:val="002C31B6"/>
    <w:rsid w:val="002C32F1"/>
    <w:rsid w:val="002C33DF"/>
    <w:rsid w:val="002D1F0F"/>
    <w:rsid w:val="002D5B94"/>
    <w:rsid w:val="002D7BA0"/>
    <w:rsid w:val="002E071B"/>
    <w:rsid w:val="002E3DFE"/>
    <w:rsid w:val="002E4150"/>
    <w:rsid w:val="002E60C1"/>
    <w:rsid w:val="002F125F"/>
    <w:rsid w:val="002F61BF"/>
    <w:rsid w:val="002F6A95"/>
    <w:rsid w:val="003018A0"/>
    <w:rsid w:val="003072A6"/>
    <w:rsid w:val="00310B52"/>
    <w:rsid w:val="00315F9F"/>
    <w:rsid w:val="00316B44"/>
    <w:rsid w:val="00317E5F"/>
    <w:rsid w:val="00323508"/>
    <w:rsid w:val="00325352"/>
    <w:rsid w:val="00325A40"/>
    <w:rsid w:val="00325E92"/>
    <w:rsid w:val="0032754C"/>
    <w:rsid w:val="003325C8"/>
    <w:rsid w:val="00333289"/>
    <w:rsid w:val="0033546A"/>
    <w:rsid w:val="0034395B"/>
    <w:rsid w:val="00347984"/>
    <w:rsid w:val="003518D2"/>
    <w:rsid w:val="00355487"/>
    <w:rsid w:val="00355CC8"/>
    <w:rsid w:val="00356CC2"/>
    <w:rsid w:val="00360626"/>
    <w:rsid w:val="003607E6"/>
    <w:rsid w:val="00363FAB"/>
    <w:rsid w:val="003666E9"/>
    <w:rsid w:val="00367264"/>
    <w:rsid w:val="003710F8"/>
    <w:rsid w:val="00371A32"/>
    <w:rsid w:val="00371D39"/>
    <w:rsid w:val="00372906"/>
    <w:rsid w:val="00373601"/>
    <w:rsid w:val="00373879"/>
    <w:rsid w:val="003757E9"/>
    <w:rsid w:val="00375A9B"/>
    <w:rsid w:val="00376BCA"/>
    <w:rsid w:val="003802C0"/>
    <w:rsid w:val="0038539A"/>
    <w:rsid w:val="00396D58"/>
    <w:rsid w:val="003A4A30"/>
    <w:rsid w:val="003A4DE4"/>
    <w:rsid w:val="003A6140"/>
    <w:rsid w:val="003B003F"/>
    <w:rsid w:val="003B0BFE"/>
    <w:rsid w:val="003B4C4E"/>
    <w:rsid w:val="003C0B21"/>
    <w:rsid w:val="003C3554"/>
    <w:rsid w:val="003C7E72"/>
    <w:rsid w:val="003D008F"/>
    <w:rsid w:val="003D41C1"/>
    <w:rsid w:val="003D50E1"/>
    <w:rsid w:val="003D51BC"/>
    <w:rsid w:val="003D59A2"/>
    <w:rsid w:val="003E1CE7"/>
    <w:rsid w:val="003E5D54"/>
    <w:rsid w:val="003E622E"/>
    <w:rsid w:val="003F2132"/>
    <w:rsid w:val="003F67E5"/>
    <w:rsid w:val="00403C4B"/>
    <w:rsid w:val="00406B06"/>
    <w:rsid w:val="00407EB7"/>
    <w:rsid w:val="00410DC8"/>
    <w:rsid w:val="004159A1"/>
    <w:rsid w:val="00417986"/>
    <w:rsid w:val="00417E16"/>
    <w:rsid w:val="004248A0"/>
    <w:rsid w:val="00424E0A"/>
    <w:rsid w:val="004251AE"/>
    <w:rsid w:val="004253EA"/>
    <w:rsid w:val="00430340"/>
    <w:rsid w:val="00431DE3"/>
    <w:rsid w:val="00433806"/>
    <w:rsid w:val="004357D3"/>
    <w:rsid w:val="00440529"/>
    <w:rsid w:val="00442C32"/>
    <w:rsid w:val="00442DE7"/>
    <w:rsid w:val="00443E2A"/>
    <w:rsid w:val="0045723B"/>
    <w:rsid w:val="0046052A"/>
    <w:rsid w:val="00460599"/>
    <w:rsid w:val="00460D19"/>
    <w:rsid w:val="00464545"/>
    <w:rsid w:val="00470719"/>
    <w:rsid w:val="00472763"/>
    <w:rsid w:val="00473175"/>
    <w:rsid w:val="004732B9"/>
    <w:rsid w:val="00474969"/>
    <w:rsid w:val="00480223"/>
    <w:rsid w:val="00482137"/>
    <w:rsid w:val="004912F2"/>
    <w:rsid w:val="00493042"/>
    <w:rsid w:val="00496480"/>
    <w:rsid w:val="00496A3C"/>
    <w:rsid w:val="004A0BFD"/>
    <w:rsid w:val="004A1597"/>
    <w:rsid w:val="004A35E6"/>
    <w:rsid w:val="004A38F0"/>
    <w:rsid w:val="004A50DE"/>
    <w:rsid w:val="004A6B4C"/>
    <w:rsid w:val="004A7B86"/>
    <w:rsid w:val="004B7BA9"/>
    <w:rsid w:val="004C12E2"/>
    <w:rsid w:val="004C19AC"/>
    <w:rsid w:val="004D36F9"/>
    <w:rsid w:val="004D7D12"/>
    <w:rsid w:val="004E3BC5"/>
    <w:rsid w:val="004E54C2"/>
    <w:rsid w:val="004F01BB"/>
    <w:rsid w:val="004F650A"/>
    <w:rsid w:val="00501031"/>
    <w:rsid w:val="005022C0"/>
    <w:rsid w:val="00502597"/>
    <w:rsid w:val="005042DC"/>
    <w:rsid w:val="00504F9B"/>
    <w:rsid w:val="005055A8"/>
    <w:rsid w:val="00505C20"/>
    <w:rsid w:val="00506FA7"/>
    <w:rsid w:val="00507ED0"/>
    <w:rsid w:val="00515D3F"/>
    <w:rsid w:val="0052096D"/>
    <w:rsid w:val="0052535D"/>
    <w:rsid w:val="0052662D"/>
    <w:rsid w:val="00526E44"/>
    <w:rsid w:val="005316E0"/>
    <w:rsid w:val="00532E47"/>
    <w:rsid w:val="00536A79"/>
    <w:rsid w:val="00537069"/>
    <w:rsid w:val="00544A99"/>
    <w:rsid w:val="0054618A"/>
    <w:rsid w:val="00552899"/>
    <w:rsid w:val="0056530D"/>
    <w:rsid w:val="00565673"/>
    <w:rsid w:val="0057054C"/>
    <w:rsid w:val="00575796"/>
    <w:rsid w:val="00576829"/>
    <w:rsid w:val="0057756A"/>
    <w:rsid w:val="005817C1"/>
    <w:rsid w:val="00585AD0"/>
    <w:rsid w:val="00585C10"/>
    <w:rsid w:val="00590242"/>
    <w:rsid w:val="00591AA3"/>
    <w:rsid w:val="005924F2"/>
    <w:rsid w:val="00597966"/>
    <w:rsid w:val="005A3073"/>
    <w:rsid w:val="005A3E48"/>
    <w:rsid w:val="005B01FF"/>
    <w:rsid w:val="005B54B5"/>
    <w:rsid w:val="005C27A8"/>
    <w:rsid w:val="005C3C79"/>
    <w:rsid w:val="005C4C5F"/>
    <w:rsid w:val="005C5988"/>
    <w:rsid w:val="005D1314"/>
    <w:rsid w:val="005D3550"/>
    <w:rsid w:val="005D40BB"/>
    <w:rsid w:val="005E22B6"/>
    <w:rsid w:val="005E2424"/>
    <w:rsid w:val="005E34DF"/>
    <w:rsid w:val="005E7E74"/>
    <w:rsid w:val="005F2D04"/>
    <w:rsid w:val="005F6290"/>
    <w:rsid w:val="005F6EAD"/>
    <w:rsid w:val="00607AF2"/>
    <w:rsid w:val="00610F7F"/>
    <w:rsid w:val="0061106D"/>
    <w:rsid w:val="0061314E"/>
    <w:rsid w:val="006135F9"/>
    <w:rsid w:val="006201A9"/>
    <w:rsid w:val="00641107"/>
    <w:rsid w:val="00643E6A"/>
    <w:rsid w:val="006442C1"/>
    <w:rsid w:val="00644424"/>
    <w:rsid w:val="0064593F"/>
    <w:rsid w:val="0065006B"/>
    <w:rsid w:val="00653ACE"/>
    <w:rsid w:val="00656127"/>
    <w:rsid w:val="00661D61"/>
    <w:rsid w:val="00662D00"/>
    <w:rsid w:val="0066393C"/>
    <w:rsid w:val="00664487"/>
    <w:rsid w:val="006677C3"/>
    <w:rsid w:val="0067329D"/>
    <w:rsid w:val="00676370"/>
    <w:rsid w:val="00676910"/>
    <w:rsid w:val="006864DE"/>
    <w:rsid w:val="00686E8D"/>
    <w:rsid w:val="00686F2C"/>
    <w:rsid w:val="00690ED6"/>
    <w:rsid w:val="0069243F"/>
    <w:rsid w:val="0069274B"/>
    <w:rsid w:val="006962D4"/>
    <w:rsid w:val="006A1363"/>
    <w:rsid w:val="006B2488"/>
    <w:rsid w:val="006B39F9"/>
    <w:rsid w:val="006B721F"/>
    <w:rsid w:val="006C3FD8"/>
    <w:rsid w:val="006D1582"/>
    <w:rsid w:val="006D249F"/>
    <w:rsid w:val="006D4A62"/>
    <w:rsid w:val="006D50A0"/>
    <w:rsid w:val="006D6D58"/>
    <w:rsid w:val="006D7BAB"/>
    <w:rsid w:val="006E045E"/>
    <w:rsid w:val="006E0788"/>
    <w:rsid w:val="006E1031"/>
    <w:rsid w:val="006E2B29"/>
    <w:rsid w:val="006E390E"/>
    <w:rsid w:val="006E4493"/>
    <w:rsid w:val="006E6031"/>
    <w:rsid w:val="006E688C"/>
    <w:rsid w:val="006F179E"/>
    <w:rsid w:val="006F23D6"/>
    <w:rsid w:val="006F30DB"/>
    <w:rsid w:val="006F3516"/>
    <w:rsid w:val="006F5823"/>
    <w:rsid w:val="006F6411"/>
    <w:rsid w:val="00700985"/>
    <w:rsid w:val="00712131"/>
    <w:rsid w:val="00714FA0"/>
    <w:rsid w:val="0071543D"/>
    <w:rsid w:val="00715E40"/>
    <w:rsid w:val="007165CC"/>
    <w:rsid w:val="00723E23"/>
    <w:rsid w:val="00726C93"/>
    <w:rsid w:val="00730757"/>
    <w:rsid w:val="0073544D"/>
    <w:rsid w:val="00741113"/>
    <w:rsid w:val="00742D2F"/>
    <w:rsid w:val="00742D4B"/>
    <w:rsid w:val="00743DBC"/>
    <w:rsid w:val="00743F4B"/>
    <w:rsid w:val="00745488"/>
    <w:rsid w:val="00745E16"/>
    <w:rsid w:val="00747D0D"/>
    <w:rsid w:val="00750096"/>
    <w:rsid w:val="00753D1D"/>
    <w:rsid w:val="0075580C"/>
    <w:rsid w:val="00756AAD"/>
    <w:rsid w:val="007570BD"/>
    <w:rsid w:val="00762DEB"/>
    <w:rsid w:val="00773EAB"/>
    <w:rsid w:val="007741F7"/>
    <w:rsid w:val="0077501A"/>
    <w:rsid w:val="007759A4"/>
    <w:rsid w:val="00775BDA"/>
    <w:rsid w:val="007773F4"/>
    <w:rsid w:val="00783F14"/>
    <w:rsid w:val="007856F3"/>
    <w:rsid w:val="00790147"/>
    <w:rsid w:val="0079244F"/>
    <w:rsid w:val="00792FA7"/>
    <w:rsid w:val="00793125"/>
    <w:rsid w:val="0079343B"/>
    <w:rsid w:val="00793719"/>
    <w:rsid w:val="00794F1E"/>
    <w:rsid w:val="0079673E"/>
    <w:rsid w:val="007A1829"/>
    <w:rsid w:val="007A37C5"/>
    <w:rsid w:val="007A4BBE"/>
    <w:rsid w:val="007A6F5C"/>
    <w:rsid w:val="007A6F9D"/>
    <w:rsid w:val="007B23C4"/>
    <w:rsid w:val="007B4405"/>
    <w:rsid w:val="007B760E"/>
    <w:rsid w:val="007B7F23"/>
    <w:rsid w:val="007C01BE"/>
    <w:rsid w:val="007C20F6"/>
    <w:rsid w:val="007D0DCC"/>
    <w:rsid w:val="007D127F"/>
    <w:rsid w:val="007D33EC"/>
    <w:rsid w:val="007D586F"/>
    <w:rsid w:val="007D64DD"/>
    <w:rsid w:val="007D659F"/>
    <w:rsid w:val="007E1C4A"/>
    <w:rsid w:val="007E3AED"/>
    <w:rsid w:val="007E5579"/>
    <w:rsid w:val="007E6085"/>
    <w:rsid w:val="007E6E43"/>
    <w:rsid w:val="007E74CE"/>
    <w:rsid w:val="007F050B"/>
    <w:rsid w:val="007F1F6A"/>
    <w:rsid w:val="007F2155"/>
    <w:rsid w:val="007F6FAC"/>
    <w:rsid w:val="0080032E"/>
    <w:rsid w:val="00801039"/>
    <w:rsid w:val="00802333"/>
    <w:rsid w:val="008030C5"/>
    <w:rsid w:val="0080423F"/>
    <w:rsid w:val="008049D6"/>
    <w:rsid w:val="00807B27"/>
    <w:rsid w:val="00810661"/>
    <w:rsid w:val="00813C98"/>
    <w:rsid w:val="00815C21"/>
    <w:rsid w:val="00816386"/>
    <w:rsid w:val="0081747A"/>
    <w:rsid w:val="008174B1"/>
    <w:rsid w:val="00817702"/>
    <w:rsid w:val="00821FB6"/>
    <w:rsid w:val="00822267"/>
    <w:rsid w:val="00823022"/>
    <w:rsid w:val="00825DF8"/>
    <w:rsid w:val="008265B2"/>
    <w:rsid w:val="008339BC"/>
    <w:rsid w:val="008346DF"/>
    <w:rsid w:val="008348CB"/>
    <w:rsid w:val="00835E72"/>
    <w:rsid w:val="00836D90"/>
    <w:rsid w:val="00840B04"/>
    <w:rsid w:val="00841FB9"/>
    <w:rsid w:val="00847631"/>
    <w:rsid w:val="00855350"/>
    <w:rsid w:val="00855E36"/>
    <w:rsid w:val="00856D6B"/>
    <w:rsid w:val="008625DB"/>
    <w:rsid w:val="00862F36"/>
    <w:rsid w:val="008722F5"/>
    <w:rsid w:val="00872C2E"/>
    <w:rsid w:val="0087617A"/>
    <w:rsid w:val="008805F1"/>
    <w:rsid w:val="00880D7C"/>
    <w:rsid w:val="00882B76"/>
    <w:rsid w:val="00883B57"/>
    <w:rsid w:val="00886D33"/>
    <w:rsid w:val="00887A8F"/>
    <w:rsid w:val="00887BDC"/>
    <w:rsid w:val="00890343"/>
    <w:rsid w:val="0089130C"/>
    <w:rsid w:val="00891B8F"/>
    <w:rsid w:val="008A0140"/>
    <w:rsid w:val="008A2A6A"/>
    <w:rsid w:val="008A696E"/>
    <w:rsid w:val="008B1137"/>
    <w:rsid w:val="008B16D4"/>
    <w:rsid w:val="008B63DB"/>
    <w:rsid w:val="008C062B"/>
    <w:rsid w:val="008C0F9F"/>
    <w:rsid w:val="008C6A8F"/>
    <w:rsid w:val="008D13D2"/>
    <w:rsid w:val="008D2578"/>
    <w:rsid w:val="008D49A4"/>
    <w:rsid w:val="008D6B1B"/>
    <w:rsid w:val="008D6FD8"/>
    <w:rsid w:val="008E02E9"/>
    <w:rsid w:val="008E040B"/>
    <w:rsid w:val="008E310C"/>
    <w:rsid w:val="008E66E1"/>
    <w:rsid w:val="008F23C0"/>
    <w:rsid w:val="008F2D9E"/>
    <w:rsid w:val="008F65D6"/>
    <w:rsid w:val="009015DF"/>
    <w:rsid w:val="00911058"/>
    <w:rsid w:val="0091566F"/>
    <w:rsid w:val="00925962"/>
    <w:rsid w:val="009359FE"/>
    <w:rsid w:val="00942787"/>
    <w:rsid w:val="009479FE"/>
    <w:rsid w:val="009540CA"/>
    <w:rsid w:val="00963B1A"/>
    <w:rsid w:val="009647F1"/>
    <w:rsid w:val="0097050E"/>
    <w:rsid w:val="00992F01"/>
    <w:rsid w:val="009965C3"/>
    <w:rsid w:val="009A2669"/>
    <w:rsid w:val="009A2F9C"/>
    <w:rsid w:val="009A4123"/>
    <w:rsid w:val="009A4775"/>
    <w:rsid w:val="009B0BB7"/>
    <w:rsid w:val="009B113B"/>
    <w:rsid w:val="009B3463"/>
    <w:rsid w:val="009C251A"/>
    <w:rsid w:val="009C3ADD"/>
    <w:rsid w:val="009C696D"/>
    <w:rsid w:val="009C7BA8"/>
    <w:rsid w:val="009D0921"/>
    <w:rsid w:val="009D15E7"/>
    <w:rsid w:val="009D39B0"/>
    <w:rsid w:val="009D4F07"/>
    <w:rsid w:val="009E1693"/>
    <w:rsid w:val="009E33F5"/>
    <w:rsid w:val="009E3BD0"/>
    <w:rsid w:val="009F0798"/>
    <w:rsid w:val="009F1648"/>
    <w:rsid w:val="009F3530"/>
    <w:rsid w:val="00A0071F"/>
    <w:rsid w:val="00A00D7A"/>
    <w:rsid w:val="00A06BFF"/>
    <w:rsid w:val="00A07695"/>
    <w:rsid w:val="00A150F4"/>
    <w:rsid w:val="00A1570B"/>
    <w:rsid w:val="00A246DF"/>
    <w:rsid w:val="00A27FEE"/>
    <w:rsid w:val="00A352AA"/>
    <w:rsid w:val="00A3646E"/>
    <w:rsid w:val="00A370A1"/>
    <w:rsid w:val="00A40764"/>
    <w:rsid w:val="00A43D3E"/>
    <w:rsid w:val="00A52D0B"/>
    <w:rsid w:val="00A571EC"/>
    <w:rsid w:val="00A57EE5"/>
    <w:rsid w:val="00A65EB2"/>
    <w:rsid w:val="00A671AF"/>
    <w:rsid w:val="00A8015E"/>
    <w:rsid w:val="00A80D27"/>
    <w:rsid w:val="00A819D0"/>
    <w:rsid w:val="00A81C37"/>
    <w:rsid w:val="00A8284C"/>
    <w:rsid w:val="00A83B7E"/>
    <w:rsid w:val="00A85927"/>
    <w:rsid w:val="00A90654"/>
    <w:rsid w:val="00A96BC8"/>
    <w:rsid w:val="00AA076D"/>
    <w:rsid w:val="00AA2CA2"/>
    <w:rsid w:val="00AA6EE3"/>
    <w:rsid w:val="00AB347F"/>
    <w:rsid w:val="00AB356A"/>
    <w:rsid w:val="00AB5B25"/>
    <w:rsid w:val="00AB65DB"/>
    <w:rsid w:val="00AB687C"/>
    <w:rsid w:val="00AC02CE"/>
    <w:rsid w:val="00AC1B4A"/>
    <w:rsid w:val="00AC1CD3"/>
    <w:rsid w:val="00AC2FB3"/>
    <w:rsid w:val="00AC305F"/>
    <w:rsid w:val="00AC6BD5"/>
    <w:rsid w:val="00AD05D6"/>
    <w:rsid w:val="00AD2AE2"/>
    <w:rsid w:val="00AD3FBF"/>
    <w:rsid w:val="00AD72B2"/>
    <w:rsid w:val="00AD7B14"/>
    <w:rsid w:val="00AE2390"/>
    <w:rsid w:val="00AE2982"/>
    <w:rsid w:val="00AE6346"/>
    <w:rsid w:val="00AE6FF9"/>
    <w:rsid w:val="00AF2B9C"/>
    <w:rsid w:val="00AF2E7E"/>
    <w:rsid w:val="00AF36AA"/>
    <w:rsid w:val="00AF54D1"/>
    <w:rsid w:val="00AF6B36"/>
    <w:rsid w:val="00B01ECD"/>
    <w:rsid w:val="00B02735"/>
    <w:rsid w:val="00B02F85"/>
    <w:rsid w:val="00B0594B"/>
    <w:rsid w:val="00B12C3B"/>
    <w:rsid w:val="00B12E50"/>
    <w:rsid w:val="00B15E5D"/>
    <w:rsid w:val="00B226DC"/>
    <w:rsid w:val="00B265F5"/>
    <w:rsid w:val="00B30DD6"/>
    <w:rsid w:val="00B313E9"/>
    <w:rsid w:val="00B32B54"/>
    <w:rsid w:val="00B3339B"/>
    <w:rsid w:val="00B357C4"/>
    <w:rsid w:val="00B37264"/>
    <w:rsid w:val="00B501C1"/>
    <w:rsid w:val="00B54356"/>
    <w:rsid w:val="00B55704"/>
    <w:rsid w:val="00B56A0D"/>
    <w:rsid w:val="00B5737A"/>
    <w:rsid w:val="00B6381A"/>
    <w:rsid w:val="00B72415"/>
    <w:rsid w:val="00B72E4E"/>
    <w:rsid w:val="00B75E2E"/>
    <w:rsid w:val="00B76E16"/>
    <w:rsid w:val="00B8216A"/>
    <w:rsid w:val="00B840AD"/>
    <w:rsid w:val="00B87126"/>
    <w:rsid w:val="00B87763"/>
    <w:rsid w:val="00B9087C"/>
    <w:rsid w:val="00BA3340"/>
    <w:rsid w:val="00BB1202"/>
    <w:rsid w:val="00BB7FDA"/>
    <w:rsid w:val="00BC671D"/>
    <w:rsid w:val="00BD0BD1"/>
    <w:rsid w:val="00BD2B68"/>
    <w:rsid w:val="00BD5BB3"/>
    <w:rsid w:val="00BE04B5"/>
    <w:rsid w:val="00BE0596"/>
    <w:rsid w:val="00BE0906"/>
    <w:rsid w:val="00BE56CB"/>
    <w:rsid w:val="00BF2046"/>
    <w:rsid w:val="00BF22FD"/>
    <w:rsid w:val="00BF23E3"/>
    <w:rsid w:val="00BF4792"/>
    <w:rsid w:val="00BF5FC3"/>
    <w:rsid w:val="00C025B1"/>
    <w:rsid w:val="00C048E5"/>
    <w:rsid w:val="00C05C2E"/>
    <w:rsid w:val="00C1305A"/>
    <w:rsid w:val="00C270AF"/>
    <w:rsid w:val="00C27767"/>
    <w:rsid w:val="00C30303"/>
    <w:rsid w:val="00C313F2"/>
    <w:rsid w:val="00C34DB0"/>
    <w:rsid w:val="00C372F0"/>
    <w:rsid w:val="00C55562"/>
    <w:rsid w:val="00C565CB"/>
    <w:rsid w:val="00C60EB6"/>
    <w:rsid w:val="00C61DEF"/>
    <w:rsid w:val="00C70441"/>
    <w:rsid w:val="00C756C8"/>
    <w:rsid w:val="00C8105E"/>
    <w:rsid w:val="00C84693"/>
    <w:rsid w:val="00C853F8"/>
    <w:rsid w:val="00C911B5"/>
    <w:rsid w:val="00C9155C"/>
    <w:rsid w:val="00C94477"/>
    <w:rsid w:val="00C95CE6"/>
    <w:rsid w:val="00CA060E"/>
    <w:rsid w:val="00CA3628"/>
    <w:rsid w:val="00CA5C46"/>
    <w:rsid w:val="00CB02EF"/>
    <w:rsid w:val="00CB0E73"/>
    <w:rsid w:val="00CB7587"/>
    <w:rsid w:val="00CC04EB"/>
    <w:rsid w:val="00CC0AA0"/>
    <w:rsid w:val="00CC1B41"/>
    <w:rsid w:val="00CC2A24"/>
    <w:rsid w:val="00CC5C7F"/>
    <w:rsid w:val="00CC6035"/>
    <w:rsid w:val="00CC60CE"/>
    <w:rsid w:val="00CC68BA"/>
    <w:rsid w:val="00CC6A7E"/>
    <w:rsid w:val="00CD00EE"/>
    <w:rsid w:val="00CD104F"/>
    <w:rsid w:val="00CD2C24"/>
    <w:rsid w:val="00CD374C"/>
    <w:rsid w:val="00CD7805"/>
    <w:rsid w:val="00CE35E7"/>
    <w:rsid w:val="00CE5791"/>
    <w:rsid w:val="00CF0C2A"/>
    <w:rsid w:val="00CF70AF"/>
    <w:rsid w:val="00CF78CD"/>
    <w:rsid w:val="00D03631"/>
    <w:rsid w:val="00D0491F"/>
    <w:rsid w:val="00D11EE6"/>
    <w:rsid w:val="00D1209A"/>
    <w:rsid w:val="00D126C2"/>
    <w:rsid w:val="00D16A33"/>
    <w:rsid w:val="00D17EA4"/>
    <w:rsid w:val="00D24FF0"/>
    <w:rsid w:val="00D263F5"/>
    <w:rsid w:val="00D30213"/>
    <w:rsid w:val="00D33291"/>
    <w:rsid w:val="00D35244"/>
    <w:rsid w:val="00D35C89"/>
    <w:rsid w:val="00D35DC6"/>
    <w:rsid w:val="00D36351"/>
    <w:rsid w:val="00D41F81"/>
    <w:rsid w:val="00D447F3"/>
    <w:rsid w:val="00D467B5"/>
    <w:rsid w:val="00D47E8D"/>
    <w:rsid w:val="00D507F0"/>
    <w:rsid w:val="00D54CCA"/>
    <w:rsid w:val="00D56483"/>
    <w:rsid w:val="00D65929"/>
    <w:rsid w:val="00D7063C"/>
    <w:rsid w:val="00D7599B"/>
    <w:rsid w:val="00D92289"/>
    <w:rsid w:val="00D96E42"/>
    <w:rsid w:val="00D97B44"/>
    <w:rsid w:val="00DA0B86"/>
    <w:rsid w:val="00DA378F"/>
    <w:rsid w:val="00DA6201"/>
    <w:rsid w:val="00DB12E2"/>
    <w:rsid w:val="00DB221A"/>
    <w:rsid w:val="00DB57F0"/>
    <w:rsid w:val="00DC22D1"/>
    <w:rsid w:val="00DC3E53"/>
    <w:rsid w:val="00DC5F2F"/>
    <w:rsid w:val="00DC7144"/>
    <w:rsid w:val="00DD05C3"/>
    <w:rsid w:val="00DD1835"/>
    <w:rsid w:val="00DD6208"/>
    <w:rsid w:val="00DE0AF9"/>
    <w:rsid w:val="00DE3BC5"/>
    <w:rsid w:val="00DE3D72"/>
    <w:rsid w:val="00DF38A9"/>
    <w:rsid w:val="00E015FD"/>
    <w:rsid w:val="00E05E39"/>
    <w:rsid w:val="00E10231"/>
    <w:rsid w:val="00E13E82"/>
    <w:rsid w:val="00E15E42"/>
    <w:rsid w:val="00E15FB9"/>
    <w:rsid w:val="00E21BC1"/>
    <w:rsid w:val="00E27405"/>
    <w:rsid w:val="00E2790C"/>
    <w:rsid w:val="00E31B93"/>
    <w:rsid w:val="00E327DD"/>
    <w:rsid w:val="00E333C9"/>
    <w:rsid w:val="00E337DF"/>
    <w:rsid w:val="00E35CE7"/>
    <w:rsid w:val="00E43EDC"/>
    <w:rsid w:val="00E46E23"/>
    <w:rsid w:val="00E535B0"/>
    <w:rsid w:val="00E7183E"/>
    <w:rsid w:val="00E74A45"/>
    <w:rsid w:val="00E816BD"/>
    <w:rsid w:val="00E841D4"/>
    <w:rsid w:val="00E84940"/>
    <w:rsid w:val="00E9178D"/>
    <w:rsid w:val="00E91FF7"/>
    <w:rsid w:val="00E97474"/>
    <w:rsid w:val="00EA12EA"/>
    <w:rsid w:val="00EA1BB0"/>
    <w:rsid w:val="00EA4895"/>
    <w:rsid w:val="00EA5F5F"/>
    <w:rsid w:val="00EB1166"/>
    <w:rsid w:val="00EB39D3"/>
    <w:rsid w:val="00EB5E11"/>
    <w:rsid w:val="00EB7939"/>
    <w:rsid w:val="00EC0ECB"/>
    <w:rsid w:val="00EC26E0"/>
    <w:rsid w:val="00EC6844"/>
    <w:rsid w:val="00ED4E62"/>
    <w:rsid w:val="00ED6BDF"/>
    <w:rsid w:val="00EE0A43"/>
    <w:rsid w:val="00EE1C90"/>
    <w:rsid w:val="00EE1D72"/>
    <w:rsid w:val="00EE5067"/>
    <w:rsid w:val="00EE67CA"/>
    <w:rsid w:val="00EE7F3E"/>
    <w:rsid w:val="00EF0D6F"/>
    <w:rsid w:val="00EF4D20"/>
    <w:rsid w:val="00EF4F16"/>
    <w:rsid w:val="00EF70B3"/>
    <w:rsid w:val="00EF778B"/>
    <w:rsid w:val="00F01746"/>
    <w:rsid w:val="00F02233"/>
    <w:rsid w:val="00F046CC"/>
    <w:rsid w:val="00F04FA1"/>
    <w:rsid w:val="00F0536C"/>
    <w:rsid w:val="00F226B6"/>
    <w:rsid w:val="00F2445C"/>
    <w:rsid w:val="00F252C4"/>
    <w:rsid w:val="00F26393"/>
    <w:rsid w:val="00F269C2"/>
    <w:rsid w:val="00F332B1"/>
    <w:rsid w:val="00F406E8"/>
    <w:rsid w:val="00F41101"/>
    <w:rsid w:val="00F441A2"/>
    <w:rsid w:val="00F44EDF"/>
    <w:rsid w:val="00F45A19"/>
    <w:rsid w:val="00F510A5"/>
    <w:rsid w:val="00F51E37"/>
    <w:rsid w:val="00F550C9"/>
    <w:rsid w:val="00F573D0"/>
    <w:rsid w:val="00F600B5"/>
    <w:rsid w:val="00F628A6"/>
    <w:rsid w:val="00F655EC"/>
    <w:rsid w:val="00F66003"/>
    <w:rsid w:val="00F72146"/>
    <w:rsid w:val="00F75B45"/>
    <w:rsid w:val="00F76321"/>
    <w:rsid w:val="00F76BE4"/>
    <w:rsid w:val="00F77588"/>
    <w:rsid w:val="00F83D3C"/>
    <w:rsid w:val="00F84DD1"/>
    <w:rsid w:val="00F8747C"/>
    <w:rsid w:val="00F876E0"/>
    <w:rsid w:val="00F965BE"/>
    <w:rsid w:val="00F978E4"/>
    <w:rsid w:val="00FA36B2"/>
    <w:rsid w:val="00FA7136"/>
    <w:rsid w:val="00FB1669"/>
    <w:rsid w:val="00FB257E"/>
    <w:rsid w:val="00FB2FAD"/>
    <w:rsid w:val="00FB34BD"/>
    <w:rsid w:val="00FC0793"/>
    <w:rsid w:val="00FC1005"/>
    <w:rsid w:val="00FD1127"/>
    <w:rsid w:val="00FD331C"/>
    <w:rsid w:val="00FE0F24"/>
    <w:rsid w:val="00FE73ED"/>
    <w:rsid w:val="011B46B9"/>
    <w:rsid w:val="0170240B"/>
    <w:rsid w:val="01AF10D8"/>
    <w:rsid w:val="01B96AFA"/>
    <w:rsid w:val="01CD5FC4"/>
    <w:rsid w:val="02672036"/>
    <w:rsid w:val="041E308B"/>
    <w:rsid w:val="05A73BA9"/>
    <w:rsid w:val="05A9480E"/>
    <w:rsid w:val="05C13E1A"/>
    <w:rsid w:val="06FC1780"/>
    <w:rsid w:val="077E547A"/>
    <w:rsid w:val="080827D4"/>
    <w:rsid w:val="08783138"/>
    <w:rsid w:val="0A4646FD"/>
    <w:rsid w:val="0AAB4204"/>
    <w:rsid w:val="0B4A5DD3"/>
    <w:rsid w:val="0BC639A4"/>
    <w:rsid w:val="0D1052B8"/>
    <w:rsid w:val="0D380D95"/>
    <w:rsid w:val="0DA3793F"/>
    <w:rsid w:val="0E42106B"/>
    <w:rsid w:val="0E471D17"/>
    <w:rsid w:val="0FFC2CE0"/>
    <w:rsid w:val="10012A21"/>
    <w:rsid w:val="10580F0B"/>
    <w:rsid w:val="112601BA"/>
    <w:rsid w:val="116B4C0D"/>
    <w:rsid w:val="120B3EBE"/>
    <w:rsid w:val="12137F3D"/>
    <w:rsid w:val="12C7230A"/>
    <w:rsid w:val="133D7AC1"/>
    <w:rsid w:val="13567D6A"/>
    <w:rsid w:val="13624FFD"/>
    <w:rsid w:val="143449F0"/>
    <w:rsid w:val="144848BD"/>
    <w:rsid w:val="15177124"/>
    <w:rsid w:val="157063D6"/>
    <w:rsid w:val="15802E15"/>
    <w:rsid w:val="15C316FC"/>
    <w:rsid w:val="17215F32"/>
    <w:rsid w:val="17BF7254"/>
    <w:rsid w:val="185516B3"/>
    <w:rsid w:val="18A81F52"/>
    <w:rsid w:val="19641430"/>
    <w:rsid w:val="1A986AC4"/>
    <w:rsid w:val="1AAB1A2B"/>
    <w:rsid w:val="1B307B07"/>
    <w:rsid w:val="1C397F58"/>
    <w:rsid w:val="1C4F0054"/>
    <w:rsid w:val="1D205D91"/>
    <w:rsid w:val="1DCB48BB"/>
    <w:rsid w:val="1DDF525F"/>
    <w:rsid w:val="1E354B4D"/>
    <w:rsid w:val="1E58209E"/>
    <w:rsid w:val="1EA253A8"/>
    <w:rsid w:val="1EC257C9"/>
    <w:rsid w:val="1EFE7643"/>
    <w:rsid w:val="1F1545CE"/>
    <w:rsid w:val="1F4C7546"/>
    <w:rsid w:val="1FA51044"/>
    <w:rsid w:val="1FFB46C1"/>
    <w:rsid w:val="20245CB1"/>
    <w:rsid w:val="20B37C40"/>
    <w:rsid w:val="21063C20"/>
    <w:rsid w:val="215A5604"/>
    <w:rsid w:val="225061D4"/>
    <w:rsid w:val="226038B9"/>
    <w:rsid w:val="23622287"/>
    <w:rsid w:val="23EF3BBC"/>
    <w:rsid w:val="241D01E8"/>
    <w:rsid w:val="242B45BD"/>
    <w:rsid w:val="24C63AD7"/>
    <w:rsid w:val="24D9760B"/>
    <w:rsid w:val="252E1009"/>
    <w:rsid w:val="2568269A"/>
    <w:rsid w:val="25AF4051"/>
    <w:rsid w:val="25BD360C"/>
    <w:rsid w:val="25E27FDB"/>
    <w:rsid w:val="260A0C98"/>
    <w:rsid w:val="26796B0B"/>
    <w:rsid w:val="26C34975"/>
    <w:rsid w:val="294203A8"/>
    <w:rsid w:val="298F49AB"/>
    <w:rsid w:val="2A0506D3"/>
    <w:rsid w:val="2A190BE0"/>
    <w:rsid w:val="2A713020"/>
    <w:rsid w:val="2AC05F0E"/>
    <w:rsid w:val="2AC33220"/>
    <w:rsid w:val="2B087A55"/>
    <w:rsid w:val="2B2C120B"/>
    <w:rsid w:val="2B7579B0"/>
    <w:rsid w:val="2C1036F2"/>
    <w:rsid w:val="2C767115"/>
    <w:rsid w:val="2D416568"/>
    <w:rsid w:val="2DA2738E"/>
    <w:rsid w:val="2DA736D7"/>
    <w:rsid w:val="2DD75878"/>
    <w:rsid w:val="2F4E68DC"/>
    <w:rsid w:val="2F8135BA"/>
    <w:rsid w:val="30285960"/>
    <w:rsid w:val="318152FC"/>
    <w:rsid w:val="31AF11F3"/>
    <w:rsid w:val="321551CA"/>
    <w:rsid w:val="322C43CD"/>
    <w:rsid w:val="323112C7"/>
    <w:rsid w:val="333E2151"/>
    <w:rsid w:val="33CF379C"/>
    <w:rsid w:val="33E02C73"/>
    <w:rsid w:val="33F35072"/>
    <w:rsid w:val="34E6069E"/>
    <w:rsid w:val="34EA590C"/>
    <w:rsid w:val="35025D45"/>
    <w:rsid w:val="35FE1F9C"/>
    <w:rsid w:val="37E53540"/>
    <w:rsid w:val="3810704F"/>
    <w:rsid w:val="385F605B"/>
    <w:rsid w:val="38A95439"/>
    <w:rsid w:val="39F15975"/>
    <w:rsid w:val="3A8166F7"/>
    <w:rsid w:val="3ACE7704"/>
    <w:rsid w:val="3AF72F81"/>
    <w:rsid w:val="3AFC78E4"/>
    <w:rsid w:val="3B501A8A"/>
    <w:rsid w:val="3BFA56ED"/>
    <w:rsid w:val="3C615BE5"/>
    <w:rsid w:val="3C9D002C"/>
    <w:rsid w:val="3CC56B35"/>
    <w:rsid w:val="3D1D22DA"/>
    <w:rsid w:val="3D4C0719"/>
    <w:rsid w:val="3D912D0A"/>
    <w:rsid w:val="3E4519FD"/>
    <w:rsid w:val="3EFC4A0B"/>
    <w:rsid w:val="3F3C6AE0"/>
    <w:rsid w:val="3F652193"/>
    <w:rsid w:val="3FB653E5"/>
    <w:rsid w:val="3FE77469"/>
    <w:rsid w:val="40DE4B0B"/>
    <w:rsid w:val="40EC0119"/>
    <w:rsid w:val="41174C0D"/>
    <w:rsid w:val="415C77D7"/>
    <w:rsid w:val="41BA12FC"/>
    <w:rsid w:val="41BE32BA"/>
    <w:rsid w:val="41CE5B83"/>
    <w:rsid w:val="436A2055"/>
    <w:rsid w:val="437B0169"/>
    <w:rsid w:val="43E70149"/>
    <w:rsid w:val="44580936"/>
    <w:rsid w:val="44DC2CBD"/>
    <w:rsid w:val="45A218CA"/>
    <w:rsid w:val="45B4495E"/>
    <w:rsid w:val="46092ABF"/>
    <w:rsid w:val="46116794"/>
    <w:rsid w:val="47702423"/>
    <w:rsid w:val="47882122"/>
    <w:rsid w:val="486578F3"/>
    <w:rsid w:val="48890A10"/>
    <w:rsid w:val="490B2C32"/>
    <w:rsid w:val="4915111B"/>
    <w:rsid w:val="497B0725"/>
    <w:rsid w:val="49C17B51"/>
    <w:rsid w:val="49EF6B12"/>
    <w:rsid w:val="4A1E1CDA"/>
    <w:rsid w:val="4A9E6E33"/>
    <w:rsid w:val="4ADF0476"/>
    <w:rsid w:val="4B7D6ED4"/>
    <w:rsid w:val="4B8C1266"/>
    <w:rsid w:val="4BA92C88"/>
    <w:rsid w:val="4C112B35"/>
    <w:rsid w:val="4CF0273B"/>
    <w:rsid w:val="4D0D2120"/>
    <w:rsid w:val="4D1C0C60"/>
    <w:rsid w:val="4D3C435B"/>
    <w:rsid w:val="4D8A664E"/>
    <w:rsid w:val="4E8157EC"/>
    <w:rsid w:val="4E827E50"/>
    <w:rsid w:val="4EA23634"/>
    <w:rsid w:val="4F4A337C"/>
    <w:rsid w:val="50C31633"/>
    <w:rsid w:val="528A30F7"/>
    <w:rsid w:val="528C6D00"/>
    <w:rsid w:val="53123E26"/>
    <w:rsid w:val="53224776"/>
    <w:rsid w:val="53A44886"/>
    <w:rsid w:val="53AE131D"/>
    <w:rsid w:val="541E2E5F"/>
    <w:rsid w:val="54971006"/>
    <w:rsid w:val="54F60CA4"/>
    <w:rsid w:val="56153A2E"/>
    <w:rsid w:val="5671608C"/>
    <w:rsid w:val="57362332"/>
    <w:rsid w:val="589F5F58"/>
    <w:rsid w:val="5A1B4488"/>
    <w:rsid w:val="5A297911"/>
    <w:rsid w:val="5A3201FD"/>
    <w:rsid w:val="5A733FB1"/>
    <w:rsid w:val="5B310C0B"/>
    <w:rsid w:val="5BB12262"/>
    <w:rsid w:val="5C111990"/>
    <w:rsid w:val="5CCC0C69"/>
    <w:rsid w:val="5CDB3B61"/>
    <w:rsid w:val="5D7974B1"/>
    <w:rsid w:val="5ECB25B0"/>
    <w:rsid w:val="5EF207A3"/>
    <w:rsid w:val="5F6C2E26"/>
    <w:rsid w:val="5F9D6716"/>
    <w:rsid w:val="60913B85"/>
    <w:rsid w:val="60C47C4F"/>
    <w:rsid w:val="61AA63A8"/>
    <w:rsid w:val="61C36DAB"/>
    <w:rsid w:val="62240157"/>
    <w:rsid w:val="62630C37"/>
    <w:rsid w:val="62A651D1"/>
    <w:rsid w:val="62C77A86"/>
    <w:rsid w:val="62E278F0"/>
    <w:rsid w:val="639044C5"/>
    <w:rsid w:val="63F33FA8"/>
    <w:rsid w:val="646D21F6"/>
    <w:rsid w:val="64B766A8"/>
    <w:rsid w:val="652F2B95"/>
    <w:rsid w:val="65CC6A2E"/>
    <w:rsid w:val="65CD1F6A"/>
    <w:rsid w:val="66381925"/>
    <w:rsid w:val="6639639B"/>
    <w:rsid w:val="665E39A5"/>
    <w:rsid w:val="671E3DF0"/>
    <w:rsid w:val="6732148D"/>
    <w:rsid w:val="67B545F0"/>
    <w:rsid w:val="67E953B2"/>
    <w:rsid w:val="68B743D8"/>
    <w:rsid w:val="691626CE"/>
    <w:rsid w:val="693E54D0"/>
    <w:rsid w:val="69BD6C31"/>
    <w:rsid w:val="6A2F24DF"/>
    <w:rsid w:val="6A331379"/>
    <w:rsid w:val="6A4646E5"/>
    <w:rsid w:val="6A820893"/>
    <w:rsid w:val="6AB546A5"/>
    <w:rsid w:val="6AC71B35"/>
    <w:rsid w:val="6AD641A4"/>
    <w:rsid w:val="6B2111D2"/>
    <w:rsid w:val="6B875F1A"/>
    <w:rsid w:val="6CF76736"/>
    <w:rsid w:val="6D0A36EA"/>
    <w:rsid w:val="6D207707"/>
    <w:rsid w:val="6D2B79C1"/>
    <w:rsid w:val="6D9A281A"/>
    <w:rsid w:val="6DD32CBF"/>
    <w:rsid w:val="6EC13B67"/>
    <w:rsid w:val="6F7033C1"/>
    <w:rsid w:val="6F9765B5"/>
    <w:rsid w:val="6FB17020"/>
    <w:rsid w:val="704B5154"/>
    <w:rsid w:val="70B12F9F"/>
    <w:rsid w:val="70B21659"/>
    <w:rsid w:val="70F545EB"/>
    <w:rsid w:val="72484973"/>
    <w:rsid w:val="72A81F7F"/>
    <w:rsid w:val="731A6CAF"/>
    <w:rsid w:val="737F4D15"/>
    <w:rsid w:val="75215F5B"/>
    <w:rsid w:val="75A219FC"/>
    <w:rsid w:val="7638587E"/>
    <w:rsid w:val="764C40BC"/>
    <w:rsid w:val="765D5A50"/>
    <w:rsid w:val="76CB4004"/>
    <w:rsid w:val="76E541F4"/>
    <w:rsid w:val="77994F9F"/>
    <w:rsid w:val="78455C80"/>
    <w:rsid w:val="79834B60"/>
    <w:rsid w:val="79C62BB1"/>
    <w:rsid w:val="79E06F97"/>
    <w:rsid w:val="7A5769BE"/>
    <w:rsid w:val="7AD1667B"/>
    <w:rsid w:val="7B0B0F3C"/>
    <w:rsid w:val="7BC635A1"/>
    <w:rsid w:val="7C722056"/>
    <w:rsid w:val="7D227C6E"/>
    <w:rsid w:val="7D815B87"/>
    <w:rsid w:val="7E7C6428"/>
    <w:rsid w:val="7EBE3580"/>
    <w:rsid w:val="7F53542C"/>
    <w:rsid w:val="7FA567DA"/>
    <w:rsid w:val="7FF15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2A8A5A"/>
  <w15:docId w15:val="{C0EB8ECB-BEE3-479F-B90E-6B4EA6714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locked/>
    <w:pPr>
      <w:spacing w:beforeAutospacing="1" w:afterAutospacing="1"/>
      <w:jc w:val="left"/>
      <w:outlineLvl w:val="0"/>
    </w:pPr>
    <w:rPr>
      <w:rFonts w:ascii="宋体" w:hAnsi="宋体" w:hint="eastAsia"/>
      <w:b/>
      <w:kern w:val="44"/>
      <w:sz w:val="48"/>
      <w:szCs w:val="48"/>
    </w:rPr>
  </w:style>
  <w:style w:type="paragraph" w:styleId="3">
    <w:name w:val="heading 3"/>
    <w:basedOn w:val="a"/>
    <w:next w:val="a"/>
    <w:semiHidden/>
    <w:unhideWhenUsed/>
    <w:qFormat/>
    <w:locked/>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pPr>
      <w:spacing w:after="120"/>
    </w:pPr>
  </w:style>
  <w:style w:type="paragraph" w:styleId="a5">
    <w:name w:val="Body Text Indent"/>
    <w:basedOn w:val="a"/>
    <w:link w:val="a6"/>
    <w:uiPriority w:val="99"/>
    <w:qFormat/>
    <w:pPr>
      <w:spacing w:line="440" w:lineRule="exact"/>
      <w:ind w:firstLineChars="218" w:firstLine="698"/>
    </w:pPr>
    <w:rPr>
      <w:rFonts w:ascii="宋体"/>
      <w:sz w:val="32"/>
    </w:rPr>
  </w:style>
  <w:style w:type="paragraph" w:styleId="a7">
    <w:name w:val="Date"/>
    <w:basedOn w:val="a"/>
    <w:next w:val="a"/>
    <w:link w:val="a8"/>
    <w:uiPriority w:val="99"/>
    <w:qFormat/>
    <w:pPr>
      <w:autoSpaceDE w:val="0"/>
      <w:autoSpaceDN w:val="0"/>
      <w:adjustRightInd w:val="0"/>
    </w:pPr>
    <w:rPr>
      <w:rFonts w:ascii="宋体"/>
      <w:spacing w:val="5"/>
      <w:kern w:val="0"/>
      <w:sz w:val="30"/>
      <w:szCs w:val="20"/>
    </w:rPr>
  </w:style>
  <w:style w:type="paragraph" w:styleId="a9">
    <w:name w:val="Balloon Text"/>
    <w:basedOn w:val="a"/>
    <w:link w:val="aa"/>
    <w:uiPriority w:val="99"/>
    <w:semiHidden/>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semiHidden/>
    <w:unhideWhenUsed/>
    <w:qFormat/>
    <w:pPr>
      <w:jc w:val="left"/>
    </w:pPr>
    <w:rPr>
      <w:kern w:val="0"/>
      <w:sz w:val="24"/>
    </w:rPr>
  </w:style>
  <w:style w:type="character" w:styleId="af0">
    <w:name w:val="Strong"/>
    <w:basedOn w:val="a0"/>
    <w:qFormat/>
    <w:locked/>
    <w:rPr>
      <w:b/>
    </w:rPr>
  </w:style>
  <w:style w:type="character" w:styleId="af1">
    <w:name w:val="FollowedHyperlink"/>
    <w:basedOn w:val="a0"/>
    <w:uiPriority w:val="99"/>
    <w:semiHidden/>
    <w:unhideWhenUsed/>
    <w:qFormat/>
    <w:rPr>
      <w:color w:val="333333"/>
      <w:u w:val="none"/>
    </w:rPr>
  </w:style>
  <w:style w:type="character" w:styleId="af2">
    <w:name w:val="Emphasis"/>
    <w:basedOn w:val="a0"/>
    <w:qFormat/>
    <w:locked/>
  </w:style>
  <w:style w:type="character" w:styleId="af3">
    <w:name w:val="Hyperlink"/>
    <w:basedOn w:val="a0"/>
    <w:uiPriority w:val="99"/>
    <w:semiHidden/>
    <w:unhideWhenUsed/>
    <w:qFormat/>
    <w:rPr>
      <w:color w:val="333333"/>
      <w:u w:val="none"/>
    </w:rPr>
  </w:style>
  <w:style w:type="character" w:customStyle="1" w:styleId="a6">
    <w:name w:val="正文文本缩进 字符"/>
    <w:basedOn w:val="a0"/>
    <w:link w:val="a5"/>
    <w:uiPriority w:val="99"/>
    <w:semiHidden/>
    <w:qFormat/>
    <w:rPr>
      <w:szCs w:val="24"/>
    </w:rPr>
  </w:style>
  <w:style w:type="character" w:customStyle="1" w:styleId="a8">
    <w:name w:val="日期 字符"/>
    <w:basedOn w:val="a0"/>
    <w:link w:val="a7"/>
    <w:uiPriority w:val="99"/>
    <w:semiHidden/>
    <w:qFormat/>
    <w:rPr>
      <w:szCs w:val="24"/>
    </w:rPr>
  </w:style>
  <w:style w:type="character" w:customStyle="1" w:styleId="aa">
    <w:name w:val="批注框文本 字符"/>
    <w:basedOn w:val="a0"/>
    <w:link w:val="a9"/>
    <w:uiPriority w:val="99"/>
    <w:semiHidden/>
    <w:qFormat/>
    <w:rPr>
      <w:sz w:val="0"/>
      <w:szCs w:val="0"/>
    </w:rPr>
  </w:style>
  <w:style w:type="paragraph" w:customStyle="1" w:styleId="CharCharCharChar">
    <w:name w:val="Char Char Char Char"/>
    <w:basedOn w:val="a"/>
    <w:uiPriority w:val="99"/>
    <w:qFormat/>
    <w:pPr>
      <w:spacing w:line="360" w:lineRule="auto"/>
      <w:ind w:firstLine="420"/>
    </w:pPr>
    <w:rPr>
      <w:rFonts w:ascii="Bookman Old Style" w:eastAsia="仿宋_GB2312" w:hAnsi="Bookman Old Style"/>
      <w:sz w:val="28"/>
      <w:szCs w:val="28"/>
    </w:rPr>
  </w:style>
  <w:style w:type="character" w:customStyle="1" w:styleId="ae">
    <w:name w:val="页眉 字符"/>
    <w:basedOn w:val="a0"/>
    <w:link w:val="ad"/>
    <w:uiPriority w:val="99"/>
    <w:qFormat/>
    <w:locked/>
    <w:rPr>
      <w:rFonts w:cs="Times New Roman"/>
      <w:kern w:val="2"/>
      <w:sz w:val="18"/>
      <w:szCs w:val="18"/>
    </w:rPr>
  </w:style>
  <w:style w:type="character" w:customStyle="1" w:styleId="ac">
    <w:name w:val="页脚 字符"/>
    <w:basedOn w:val="a0"/>
    <w:link w:val="ab"/>
    <w:uiPriority w:val="99"/>
    <w:qFormat/>
    <w:locked/>
    <w:rPr>
      <w:rFonts w:cs="Times New Roman"/>
      <w:kern w:val="2"/>
      <w:sz w:val="18"/>
      <w:szCs w:val="18"/>
    </w:rPr>
  </w:style>
  <w:style w:type="paragraph" w:styleId="af4">
    <w:name w:val="List Paragraph"/>
    <w:basedOn w:val="a"/>
    <w:uiPriority w:val="99"/>
    <w:qFormat/>
    <w:pPr>
      <w:ind w:firstLineChars="200" w:firstLine="420"/>
    </w:pPr>
  </w:style>
  <w:style w:type="character" w:customStyle="1" w:styleId="bdsmore">
    <w:name w:val="bds_more"/>
    <w:basedOn w:val="a0"/>
    <w:qFormat/>
  </w:style>
  <w:style w:type="character" w:customStyle="1" w:styleId="bdsmore1">
    <w:name w:val="bds_more1"/>
    <w:basedOn w:val="a0"/>
    <w:qFormat/>
  </w:style>
  <w:style w:type="character" w:customStyle="1" w:styleId="bdsmore2">
    <w:name w:val="bds_more2"/>
    <w:basedOn w:val="a0"/>
    <w:qFormat/>
    <w:rPr>
      <w:rFonts w:ascii="宋体" w:eastAsia="宋体" w:hAnsi="宋体" w:cs="宋体" w:hint="eastAsia"/>
    </w:rPr>
  </w:style>
  <w:style w:type="character" w:customStyle="1" w:styleId="bdsnopic">
    <w:name w:val="bds_nopic"/>
    <w:basedOn w:val="a0"/>
    <w:qFormat/>
  </w:style>
  <w:style w:type="character" w:customStyle="1" w:styleId="bdsnopic1">
    <w:name w:val="bds_nopic1"/>
    <w:basedOn w:val="a0"/>
    <w:qFormat/>
  </w:style>
  <w:style w:type="character" w:customStyle="1" w:styleId="bdsnopic2">
    <w:name w:val="bds_nopic2"/>
    <w:basedOn w:val="a0"/>
    <w:qFormat/>
  </w:style>
  <w:style w:type="character" w:customStyle="1" w:styleId="on5">
    <w:name w:val="on5"/>
    <w:basedOn w:val="a0"/>
    <w:qFormat/>
    <w:rPr>
      <w:shd w:val="clear" w:color="auto" w:fill="FFFFFF"/>
    </w:rPr>
  </w:style>
  <w:style w:type="character" w:customStyle="1" w:styleId="hits">
    <w:name w:val="hits"/>
    <w:basedOn w:val="a0"/>
    <w:qFormat/>
    <w:rPr>
      <w:sz w:val="18"/>
      <w:szCs w:val="18"/>
    </w:rPr>
  </w:style>
  <w:style w:type="character" w:customStyle="1" w:styleId="time">
    <w:name w:val="time"/>
    <w:basedOn w:val="a0"/>
    <w:qFormat/>
  </w:style>
  <w:style w:type="character" w:customStyle="1" w:styleId="time1">
    <w:name w:val="time1"/>
    <w:basedOn w:val="a0"/>
    <w:qFormat/>
    <w:rPr>
      <w:color w:val="BBBBBB"/>
    </w:rPr>
  </w:style>
  <w:style w:type="character" w:customStyle="1" w:styleId="class">
    <w:name w:val="class"/>
    <w:basedOn w:val="a0"/>
    <w:qFormat/>
    <w:rPr>
      <w:sz w:val="18"/>
      <w:szCs w:val="18"/>
    </w:rPr>
  </w:style>
  <w:style w:type="character" w:customStyle="1" w:styleId="uname">
    <w:name w:val="uname"/>
    <w:basedOn w:val="a0"/>
    <w:qFormat/>
    <w:rPr>
      <w:rFonts w:ascii="Verdana" w:hAnsi="Verdana" w:cs="Verdana"/>
      <w:b/>
      <w:color w:val="DD3322"/>
    </w:rPr>
  </w:style>
  <w:style w:type="paragraph" w:customStyle="1" w:styleId="p0">
    <w:name w:val="p0"/>
    <w:basedOn w:val="a"/>
    <w:qFormat/>
    <w:pPr>
      <w:widowControl/>
    </w:pPr>
    <w:rPr>
      <w:kern w:val="0"/>
      <w:szCs w:val="21"/>
    </w:rPr>
  </w:style>
  <w:style w:type="character" w:customStyle="1" w:styleId="a4">
    <w:name w:val="正文文本 字符"/>
    <w:basedOn w:val="a0"/>
    <w:link w:val="a3"/>
    <w:uiPriority w:val="99"/>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5D301-75C3-449B-B606-974F6A4F1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159</Words>
  <Characters>910</Characters>
  <Application>Microsoft Office Word</Application>
  <DocSecurity>0</DocSecurity>
  <Lines>7</Lines>
  <Paragraphs>2</Paragraphs>
  <ScaleCrop>false</ScaleCrop>
  <Company>Lenovo (Beijing) Limited</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[2012]1号</dc:title>
  <dc:creator>Lenovo User</dc:creator>
  <cp:lastModifiedBy>Lenovo</cp:lastModifiedBy>
  <cp:revision>2</cp:revision>
  <cp:lastPrinted>2022-10-17T03:33:00Z</cp:lastPrinted>
  <dcterms:created xsi:type="dcterms:W3CDTF">2024-11-18T08:28:00Z</dcterms:created>
  <dcterms:modified xsi:type="dcterms:W3CDTF">2024-11-18T08:28:00Z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A53CDCAE162246B3A17FF2BE864BA07F_13</vt:lpwstr>
  </property>
</Properties>
</file>