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3FC6" w14:textId="7C22F024" w:rsidR="00B478F3" w:rsidRPr="00967D3F" w:rsidRDefault="006536E5" w:rsidP="00B478F3">
      <w:pPr>
        <w:spacing w:line="360" w:lineRule="auto"/>
        <w:jc w:val="center"/>
        <w:rPr>
          <w:rFonts w:ascii="Calibri" w:eastAsia="宋体" w:hAnsi="Calibri" w:cs="Times New Roman"/>
          <w:b/>
          <w:sz w:val="32"/>
        </w:rPr>
      </w:pPr>
      <w:r>
        <w:rPr>
          <w:rFonts w:ascii="Calibri" w:eastAsia="宋体" w:hAnsi="Calibri" w:cs="Times New Roman" w:hint="eastAsia"/>
          <w:b/>
          <w:sz w:val="32"/>
        </w:rPr>
        <w:t>初心如警，奋辑笃行</w:t>
      </w:r>
    </w:p>
    <w:p w14:paraId="44467129" w14:textId="471AA119" w:rsidR="00B478F3" w:rsidRPr="00967D3F" w:rsidRDefault="00B478F3" w:rsidP="00B478F3">
      <w:pPr>
        <w:spacing w:line="360" w:lineRule="auto"/>
        <w:jc w:val="center"/>
        <w:rPr>
          <w:rFonts w:ascii="Calibri" w:eastAsia="宋体" w:hAnsi="Calibri" w:cs="Times New Roman"/>
          <w:b/>
          <w:sz w:val="24"/>
        </w:rPr>
      </w:pPr>
      <w:r w:rsidRPr="00967D3F">
        <w:rPr>
          <w:rFonts w:ascii="Calibri" w:eastAsia="宋体" w:hAnsi="Calibri" w:cs="Times New Roman" w:hint="eastAsia"/>
          <w:b/>
          <w:sz w:val="24"/>
        </w:rPr>
        <w:t>---</w:t>
      </w:r>
      <w:r>
        <w:rPr>
          <w:rFonts w:ascii="Calibri" w:eastAsia="宋体" w:hAnsi="Calibri" w:cs="Times New Roman" w:hint="eastAsia"/>
          <w:b/>
          <w:sz w:val="24"/>
        </w:rPr>
        <w:t>南京林业大学</w:t>
      </w:r>
      <w:r w:rsidRPr="00967D3F">
        <w:rPr>
          <w:rFonts w:ascii="Calibri" w:eastAsia="宋体" w:hAnsi="Calibri" w:cs="Times New Roman" w:hint="eastAsia"/>
          <w:b/>
          <w:sz w:val="24"/>
        </w:rPr>
        <w:t>十佳大学生</w:t>
      </w:r>
      <w:r>
        <w:rPr>
          <w:rFonts w:ascii="Calibri" w:eastAsia="宋体" w:hAnsi="Calibri" w:cs="Times New Roman" w:hint="eastAsia"/>
          <w:b/>
          <w:sz w:val="24"/>
        </w:rPr>
        <w:t>候选人杨驰</w:t>
      </w:r>
      <w:r w:rsidRPr="00967D3F">
        <w:rPr>
          <w:rFonts w:ascii="Calibri" w:eastAsia="宋体" w:hAnsi="Calibri" w:cs="Times New Roman" w:hint="eastAsia"/>
          <w:b/>
          <w:sz w:val="24"/>
        </w:rPr>
        <w:t>事迹材料</w:t>
      </w:r>
      <w:r w:rsidRPr="00967D3F">
        <w:rPr>
          <w:rFonts w:ascii="Calibri" w:eastAsia="宋体" w:hAnsi="Calibri" w:cs="Times New Roman" w:hint="eastAsia"/>
          <w:b/>
          <w:sz w:val="24"/>
        </w:rPr>
        <w:t>---</w:t>
      </w:r>
    </w:p>
    <w:p w14:paraId="2A21908C" w14:textId="77777777" w:rsidR="00B478F3" w:rsidRPr="00B478F3" w:rsidRDefault="00B478F3" w:rsidP="00B478F3">
      <w:pPr>
        <w:adjustRightInd w:val="0"/>
        <w:snapToGrid w:val="0"/>
        <w:spacing w:line="360" w:lineRule="auto"/>
        <w:rPr>
          <w:sz w:val="24"/>
          <w:szCs w:val="24"/>
        </w:rPr>
      </w:pPr>
    </w:p>
    <w:p w14:paraId="530E8AB8" w14:textId="4A35009B" w:rsidR="00265611" w:rsidRPr="00EF3BD5" w:rsidRDefault="00265611" w:rsidP="00EF3BD5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F3BD5">
        <w:rPr>
          <w:rFonts w:ascii="宋体" w:eastAsia="宋体" w:hAnsi="宋体" w:hint="eastAsia"/>
          <w:sz w:val="24"/>
          <w:szCs w:val="24"/>
        </w:rPr>
        <w:t>杨驰，现任轻工院学生会</w:t>
      </w:r>
      <w:r w:rsidR="00EF3BD5" w:rsidRPr="00EF3BD5">
        <w:rPr>
          <w:rFonts w:ascii="宋体" w:eastAsia="宋体" w:hAnsi="宋体" w:hint="eastAsia"/>
          <w:sz w:val="24"/>
          <w:szCs w:val="24"/>
        </w:rPr>
        <w:t>副主席</w:t>
      </w:r>
      <w:r w:rsidRPr="00EF3BD5">
        <w:rPr>
          <w:rFonts w:ascii="宋体" w:eastAsia="宋体" w:hAnsi="宋体" w:hint="eastAsia"/>
          <w:sz w:val="24"/>
          <w:szCs w:val="24"/>
        </w:rPr>
        <w:t>，荣获校“三好学生标兵”</w:t>
      </w:r>
      <w:r w:rsidR="00983110" w:rsidRPr="00EF3BD5">
        <w:rPr>
          <w:rFonts w:ascii="宋体" w:eastAsia="宋体" w:hAnsi="宋体" w:hint="eastAsia"/>
          <w:sz w:val="24"/>
          <w:szCs w:val="24"/>
        </w:rPr>
        <w:t>、</w:t>
      </w:r>
      <w:r w:rsidRPr="00EF3BD5">
        <w:rPr>
          <w:rFonts w:ascii="宋体" w:eastAsia="宋体" w:hAnsi="宋体" w:hint="eastAsia"/>
          <w:sz w:val="24"/>
          <w:szCs w:val="24"/>
        </w:rPr>
        <w:t>“优秀团干部”</w:t>
      </w:r>
      <w:r w:rsidR="00983110" w:rsidRPr="00EF3BD5">
        <w:rPr>
          <w:rFonts w:ascii="宋体" w:eastAsia="宋体" w:hAnsi="宋体" w:hint="eastAsia"/>
          <w:sz w:val="24"/>
          <w:szCs w:val="24"/>
        </w:rPr>
        <w:t>“社会实践先进个人”，</w:t>
      </w:r>
      <w:r w:rsidRPr="00EF3BD5">
        <w:rPr>
          <w:rFonts w:ascii="宋体" w:eastAsia="宋体" w:hAnsi="宋体" w:hint="eastAsia"/>
          <w:sz w:val="24"/>
          <w:szCs w:val="24"/>
        </w:rPr>
        <w:t>院</w:t>
      </w:r>
      <w:r w:rsidR="00EF3BD5" w:rsidRPr="00EF3BD5">
        <w:rPr>
          <w:rFonts w:ascii="宋体" w:eastAsia="宋体" w:hAnsi="宋体" w:hint="eastAsia"/>
          <w:sz w:val="24"/>
          <w:szCs w:val="24"/>
        </w:rPr>
        <w:t>“</w:t>
      </w:r>
      <w:r w:rsidR="00EF3BD5" w:rsidRPr="00EF3BD5">
        <w:rPr>
          <w:rFonts w:ascii="宋体" w:eastAsia="宋体" w:hAnsi="宋体"/>
          <w:sz w:val="24"/>
          <w:szCs w:val="24"/>
        </w:rPr>
        <w:t>第十四届水杉英才中级班</w:t>
      </w:r>
      <w:r w:rsidR="00EF3BD5" w:rsidRPr="00EF3BD5">
        <w:rPr>
          <w:rFonts w:ascii="宋体" w:eastAsia="宋体" w:hAnsi="宋体" w:hint="eastAsia"/>
          <w:sz w:val="24"/>
          <w:szCs w:val="24"/>
        </w:rPr>
        <w:t>”</w:t>
      </w:r>
      <w:r w:rsidRPr="00EF3BD5">
        <w:rPr>
          <w:rFonts w:ascii="宋体" w:eastAsia="宋体" w:hAnsi="宋体"/>
          <w:sz w:val="24"/>
          <w:szCs w:val="24"/>
        </w:rPr>
        <w:t>优秀成员</w:t>
      </w:r>
      <w:r w:rsidR="00983110" w:rsidRPr="00EF3BD5">
        <w:rPr>
          <w:rFonts w:ascii="宋体" w:eastAsia="宋体" w:hAnsi="宋体" w:hint="eastAsia"/>
          <w:sz w:val="24"/>
          <w:szCs w:val="24"/>
        </w:rPr>
        <w:t>荣誉称号</w:t>
      </w:r>
      <w:r w:rsidRPr="00EF3BD5">
        <w:rPr>
          <w:rFonts w:ascii="宋体" w:eastAsia="宋体" w:hAnsi="宋体"/>
          <w:sz w:val="24"/>
          <w:szCs w:val="24"/>
        </w:rPr>
        <w:t>，以第一作者身份发表SCI论文一篇，SCD论文一篇，以第二作者身份发表SCI论文</w:t>
      </w:r>
      <w:r w:rsidR="00155EE4">
        <w:rPr>
          <w:rFonts w:ascii="宋体" w:eastAsia="宋体" w:hAnsi="宋体" w:hint="eastAsia"/>
          <w:sz w:val="24"/>
          <w:szCs w:val="24"/>
        </w:rPr>
        <w:t>四</w:t>
      </w:r>
      <w:r w:rsidRPr="00EF3BD5">
        <w:rPr>
          <w:rFonts w:ascii="宋体" w:eastAsia="宋体" w:hAnsi="宋体"/>
          <w:sz w:val="24"/>
          <w:szCs w:val="24"/>
        </w:rPr>
        <w:t>篇，专利一</w:t>
      </w:r>
      <w:r w:rsidR="00983110" w:rsidRPr="00EF3BD5">
        <w:rPr>
          <w:rFonts w:ascii="宋体" w:eastAsia="宋体" w:hAnsi="宋体" w:hint="eastAsia"/>
          <w:sz w:val="24"/>
          <w:szCs w:val="24"/>
        </w:rPr>
        <w:t>项</w:t>
      </w:r>
      <w:r w:rsidRPr="00EF3BD5">
        <w:rPr>
          <w:rFonts w:ascii="宋体" w:eastAsia="宋体" w:hAnsi="宋体"/>
          <w:sz w:val="24"/>
          <w:szCs w:val="24"/>
        </w:rPr>
        <w:t>，以第三作者身份发表专利两</w:t>
      </w:r>
      <w:r w:rsidR="00983110" w:rsidRPr="00EF3BD5">
        <w:rPr>
          <w:rFonts w:ascii="宋体" w:eastAsia="宋体" w:hAnsi="宋体" w:hint="eastAsia"/>
          <w:sz w:val="24"/>
          <w:szCs w:val="24"/>
        </w:rPr>
        <w:t>项</w:t>
      </w:r>
      <w:r w:rsidRPr="00EF3BD5">
        <w:rPr>
          <w:rFonts w:ascii="宋体" w:eastAsia="宋体" w:hAnsi="宋体"/>
          <w:sz w:val="24"/>
          <w:szCs w:val="24"/>
        </w:rPr>
        <w:t>。获全国大学生英语竞赛二等奖</w:t>
      </w:r>
      <w:r w:rsidR="00EF3BD5">
        <w:rPr>
          <w:rFonts w:ascii="宋体" w:eastAsia="宋体" w:hAnsi="宋体" w:hint="eastAsia"/>
          <w:sz w:val="24"/>
          <w:szCs w:val="24"/>
        </w:rPr>
        <w:t>、</w:t>
      </w:r>
      <w:r w:rsidRPr="00EF3BD5">
        <w:rPr>
          <w:rFonts w:ascii="宋体" w:eastAsia="宋体" w:hAnsi="宋体"/>
          <w:sz w:val="24"/>
          <w:szCs w:val="24"/>
        </w:rPr>
        <w:t>第八届中国国际</w:t>
      </w:r>
      <w:r w:rsidR="00EF3BD5" w:rsidRPr="00EF3BD5">
        <w:rPr>
          <w:rFonts w:ascii="宋体" w:eastAsia="宋体" w:hAnsi="宋体" w:hint="eastAsia"/>
          <w:sz w:val="24"/>
          <w:szCs w:val="24"/>
        </w:rPr>
        <w:t>“</w:t>
      </w:r>
      <w:r w:rsidR="00EF3BD5" w:rsidRPr="00EF3BD5">
        <w:rPr>
          <w:rFonts w:ascii="宋体" w:eastAsia="宋体" w:hAnsi="宋体"/>
          <w:sz w:val="24"/>
          <w:szCs w:val="24"/>
        </w:rPr>
        <w:t>互联网+</w:t>
      </w:r>
      <w:r w:rsidR="00EF3BD5" w:rsidRPr="00EF3BD5">
        <w:rPr>
          <w:rFonts w:ascii="宋体" w:eastAsia="宋体" w:hAnsi="宋体" w:hint="eastAsia"/>
          <w:sz w:val="24"/>
          <w:szCs w:val="24"/>
        </w:rPr>
        <w:t>”</w:t>
      </w:r>
      <w:r w:rsidR="00EF3BD5">
        <w:rPr>
          <w:rFonts w:ascii="宋体" w:eastAsia="宋体" w:hAnsi="宋体"/>
          <w:sz w:val="24"/>
          <w:szCs w:val="24"/>
        </w:rPr>
        <w:t>大学生创新创业比赛江苏省二等奖</w:t>
      </w:r>
      <w:r w:rsidR="00EF3BD5">
        <w:rPr>
          <w:rFonts w:ascii="宋体" w:eastAsia="宋体" w:hAnsi="宋体" w:hint="eastAsia"/>
          <w:sz w:val="24"/>
          <w:szCs w:val="24"/>
        </w:rPr>
        <w:t>、</w:t>
      </w:r>
      <w:r w:rsidRPr="00EF3BD5">
        <w:rPr>
          <w:rFonts w:ascii="宋体" w:eastAsia="宋体" w:hAnsi="宋体"/>
          <w:sz w:val="24"/>
          <w:szCs w:val="24"/>
        </w:rPr>
        <w:t>2022</w:t>
      </w:r>
      <w:r w:rsidR="00EF3BD5">
        <w:rPr>
          <w:rFonts w:ascii="宋体" w:eastAsia="宋体" w:hAnsi="宋体"/>
          <w:sz w:val="24"/>
          <w:szCs w:val="24"/>
        </w:rPr>
        <w:t>年南京林业大学创客大赛三等奖</w:t>
      </w:r>
      <w:r w:rsidR="00EF3BD5">
        <w:rPr>
          <w:rFonts w:ascii="宋体" w:eastAsia="宋体" w:hAnsi="宋体" w:hint="eastAsia"/>
          <w:sz w:val="24"/>
          <w:szCs w:val="24"/>
        </w:rPr>
        <w:t>、</w:t>
      </w:r>
      <w:r w:rsidRPr="00EF3BD5">
        <w:rPr>
          <w:rFonts w:ascii="宋体" w:eastAsia="宋体" w:hAnsi="宋体"/>
          <w:sz w:val="24"/>
          <w:szCs w:val="24"/>
        </w:rPr>
        <w:t>校书法与朗诵大赛朗诵类二等奖。</w:t>
      </w:r>
    </w:p>
    <w:p w14:paraId="52A83D9A" w14:textId="14DCFE4B" w:rsidR="006536E5" w:rsidRPr="00EF3BD5" w:rsidRDefault="006536E5" w:rsidP="00EF3BD5">
      <w:pPr>
        <w:adjustRightInd w:val="0"/>
        <w:snapToGrid w:val="0"/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EF3BD5">
        <w:rPr>
          <w:rFonts w:ascii="宋体" w:eastAsia="宋体" w:hAnsi="宋体" w:hint="eastAsia"/>
          <w:b/>
          <w:bCs/>
          <w:sz w:val="24"/>
          <w:szCs w:val="24"/>
        </w:rPr>
        <w:t>为者常成，行者常至</w:t>
      </w:r>
    </w:p>
    <w:p w14:paraId="43D57E56" w14:textId="3674BA9C" w:rsidR="00BE48A5" w:rsidRPr="00BE48A5" w:rsidRDefault="00422E53" w:rsidP="00BE48A5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F3BD5">
        <w:rPr>
          <w:rFonts w:ascii="宋体" w:eastAsia="宋体" w:hAnsi="宋体" w:hint="eastAsia"/>
          <w:sz w:val="24"/>
          <w:szCs w:val="24"/>
        </w:rPr>
        <w:t>作为一名工科学生，勤于思考，探求真知，将课本知识应用到具体实验中去，始终是她不变的信念。</w:t>
      </w:r>
      <w:r w:rsidR="00BE48A5" w:rsidRPr="00BE48A5">
        <w:rPr>
          <w:rFonts w:ascii="宋体" w:eastAsia="宋体" w:hAnsi="宋体"/>
          <w:sz w:val="24"/>
          <w:szCs w:val="24"/>
        </w:rPr>
        <w:t>2021年入校的她，在观众席上观看十佳大学生的风采展示，听到学长学姐激情澎湃的演讲，她意识到她面前的这所学校为学生搭建了无比宽广的舞台，这里天高地阔，大有可为。于是她开始留心每一则通知，不肯放过每一个锻炼的机会。在看到吴文娟老师实验室招募本科生时，她也毫不犹豫报了名。</w:t>
      </w:r>
    </w:p>
    <w:p w14:paraId="705C6F5F" w14:textId="77777777" w:rsidR="00BE48A5" w:rsidRPr="00BE48A5" w:rsidRDefault="00BE48A5" w:rsidP="00BE48A5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E48A5">
        <w:rPr>
          <w:rFonts w:ascii="宋体" w:eastAsia="宋体" w:hAnsi="宋体" w:hint="eastAsia"/>
          <w:sz w:val="24"/>
          <w:szCs w:val="24"/>
        </w:rPr>
        <w:t>最初她也懵懵懂懂，对实验室充满好奇与未知，但是就是从最基础的清洗烧杯、称量药品开始，一点一点地积累，在师兄师姐实验时观摩学习，不放过每一个熟悉实验操作的机会，渐渐熟悉了各类实验仪器的操作。清晨七点进入实验室，开灯开始实验；夜晚十一点，写完这一段论文再恋恋不舍地离开，实验室成了她在学校最熟悉也是最依恋的地方。</w:t>
      </w:r>
    </w:p>
    <w:p w14:paraId="3156634B" w14:textId="41CD211E" w:rsidR="00BE48A5" w:rsidRDefault="00BE48A5" w:rsidP="00BE48A5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E48A5">
        <w:rPr>
          <w:rFonts w:ascii="宋体" w:eastAsia="宋体" w:hAnsi="宋体" w:hint="eastAsia"/>
          <w:sz w:val="24"/>
          <w:szCs w:val="24"/>
        </w:rPr>
        <w:t>大一时她开始尝试综述的写作，而这需要阅读大量的文献，对于一个初入大学的本科生来说，英文专业文献艰深难懂，但这好像就是杨驰的长处所在。她不善言辞，却偏偏耐得下心来，在实验室一坐就是一个下午。经过无数个日夜的探寻与打磨，她作为第一作者成功发表第一篇</w:t>
      </w:r>
      <w:r w:rsidRPr="00BE48A5">
        <w:rPr>
          <w:rFonts w:ascii="宋体" w:eastAsia="宋体" w:hAnsi="宋体"/>
          <w:sz w:val="24"/>
          <w:szCs w:val="24"/>
        </w:rPr>
        <w:t>SCD论文。接下来该往何处去呢？她当然不会停下实验的脚步，但也不满足于SCD论文的写作了。迷茫之际，吴文娟老师为她指明方向“打响食品本科生SCI第一枪”。面对未知她充满了恐惧，但她同时她也意识到经过一年的沉淀，她沉浸于实验探索未知的魅力，也甘坐冷板凳撰写</w:t>
      </w:r>
      <w:r w:rsidR="00155EE4">
        <w:rPr>
          <w:rFonts w:ascii="宋体" w:eastAsia="宋体" w:hAnsi="宋体" w:hint="eastAsia"/>
          <w:sz w:val="24"/>
          <w:szCs w:val="24"/>
        </w:rPr>
        <w:t>文章</w:t>
      </w:r>
      <w:r w:rsidRPr="00BE48A5">
        <w:rPr>
          <w:rFonts w:ascii="宋体" w:eastAsia="宋体" w:hAnsi="宋体"/>
          <w:sz w:val="24"/>
          <w:szCs w:val="24"/>
        </w:rPr>
        <w:t>，也许她应</w:t>
      </w:r>
      <w:r w:rsidRPr="00BE48A5">
        <w:rPr>
          <w:rFonts w:ascii="宋体" w:eastAsia="宋体" w:hAnsi="宋体" w:hint="eastAsia"/>
          <w:sz w:val="24"/>
          <w:szCs w:val="24"/>
        </w:rPr>
        <w:t>该聚焦这个目标，为之付出更多的努力，向更深的地方探求。从实验方向的选择，阅读文献拟定实验方案，与导师师兄经过一次次的商讨，一次次调整实验方案，再到打磨论文，补充实验，这篇论文汇聚了她大量心血，</w:t>
      </w:r>
      <w:r w:rsidRPr="00BE48A5">
        <w:rPr>
          <w:rFonts w:ascii="宋体" w:eastAsia="宋体" w:hAnsi="宋体" w:hint="eastAsia"/>
          <w:sz w:val="24"/>
          <w:szCs w:val="24"/>
        </w:rPr>
        <w:lastRenderedPageBreak/>
        <w:t>但同时她也沉浸在为自己的梦想而奋斗的充实感中。五一假期时她也毫不放松，加紧进行论文的返修，认真对待审稿人的每一条意见，不厌其烦地打磨论文的每一个细节。收到论文录用邮件的那一刻，她内心的喜悦无以言表。喜悦之后，她陷入了思考，她意识到这便是她愿意为之奋斗一生的事业。作为新一代南林人，追忆林人初心，担当林人精神，继续践行“让黄河流碧水，赤地变青山”的庄严承诺，不断投身绿色事业的伟大实践，为实现梁希先生“无山不青，有水皆绿”的绿色梦、中国梦不懈奋斗。这一次，她真切地体会到了这句话所蕴含的责任与使命。</w:t>
      </w:r>
    </w:p>
    <w:p w14:paraId="0CC8FA45" w14:textId="0B9EB871" w:rsidR="006536E5" w:rsidRPr="00EF3BD5" w:rsidRDefault="006536E5" w:rsidP="00BE48A5">
      <w:pPr>
        <w:adjustRightInd w:val="0"/>
        <w:snapToGrid w:val="0"/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EF3BD5">
        <w:rPr>
          <w:rFonts w:ascii="宋体" w:eastAsia="宋体" w:hAnsi="宋体" w:hint="eastAsia"/>
          <w:b/>
          <w:bCs/>
          <w:sz w:val="24"/>
          <w:szCs w:val="24"/>
        </w:rPr>
        <w:t>不啻微芒，造炬成阳</w:t>
      </w:r>
    </w:p>
    <w:p w14:paraId="07BA0C24" w14:textId="784B24A0" w:rsidR="00422E53" w:rsidRDefault="00D21CFB" w:rsidP="00EF3BD5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因为</w:t>
      </w:r>
      <w:r>
        <w:rPr>
          <w:rFonts w:ascii="宋体" w:eastAsia="宋体" w:hAnsi="宋体"/>
          <w:sz w:val="24"/>
          <w:szCs w:val="24"/>
        </w:rPr>
        <w:t>热爱，全力以赴</w:t>
      </w:r>
      <w:r>
        <w:rPr>
          <w:rFonts w:ascii="宋体" w:eastAsia="宋体" w:hAnsi="宋体" w:hint="eastAsia"/>
          <w:sz w:val="24"/>
          <w:szCs w:val="24"/>
        </w:rPr>
        <w:t>。</w:t>
      </w:r>
      <w:r w:rsidRPr="00EF3BD5">
        <w:rPr>
          <w:rFonts w:ascii="宋体" w:eastAsia="宋体" w:hAnsi="宋体" w:hint="eastAsia"/>
          <w:sz w:val="24"/>
          <w:szCs w:val="24"/>
        </w:rPr>
        <w:t>从</w:t>
      </w:r>
      <w:r w:rsidRPr="00EF3BD5">
        <w:rPr>
          <w:rFonts w:ascii="宋体" w:eastAsia="宋体" w:hAnsi="宋体"/>
          <w:sz w:val="24"/>
          <w:szCs w:val="24"/>
        </w:rPr>
        <w:t>2021年加入</w:t>
      </w:r>
      <w:r w:rsidRPr="00EF3BD5">
        <w:rPr>
          <w:rFonts w:ascii="宋体" w:eastAsia="宋体" w:hAnsi="宋体" w:hint="eastAsia"/>
          <w:sz w:val="24"/>
          <w:szCs w:val="24"/>
        </w:rPr>
        <w:t>轻工院学生会新媒体宣传中心</w:t>
      </w:r>
      <w:r>
        <w:rPr>
          <w:rFonts w:ascii="宋体" w:eastAsia="宋体" w:hAnsi="宋体" w:hint="eastAsia"/>
          <w:sz w:val="24"/>
          <w:szCs w:val="24"/>
        </w:rPr>
        <w:t>，</w:t>
      </w:r>
      <w:r w:rsidR="00174080" w:rsidRPr="00EF3BD5">
        <w:rPr>
          <w:rFonts w:ascii="宋体" w:eastAsia="宋体" w:hAnsi="宋体" w:hint="eastAsia"/>
          <w:sz w:val="24"/>
          <w:szCs w:val="24"/>
        </w:rPr>
        <w:t>杨驰</w:t>
      </w:r>
      <w:r w:rsidR="00422E53" w:rsidRPr="00EF3BD5">
        <w:rPr>
          <w:rFonts w:ascii="宋体" w:eastAsia="宋体" w:hAnsi="宋体" w:hint="eastAsia"/>
          <w:sz w:val="24"/>
          <w:szCs w:val="24"/>
        </w:rPr>
        <w:t>积极参加校内外各种比赛与活动，</w:t>
      </w:r>
      <w:r w:rsidR="00422E53" w:rsidRPr="00EF3BD5">
        <w:rPr>
          <w:rFonts w:ascii="宋体" w:eastAsia="宋体" w:hAnsi="宋体"/>
          <w:sz w:val="24"/>
          <w:szCs w:val="24"/>
        </w:rPr>
        <w:t>协助</w:t>
      </w:r>
      <w:r>
        <w:rPr>
          <w:rFonts w:ascii="宋体" w:eastAsia="宋体" w:hAnsi="宋体" w:hint="eastAsia"/>
          <w:sz w:val="24"/>
          <w:szCs w:val="24"/>
        </w:rPr>
        <w:t>学院</w:t>
      </w:r>
      <w:r w:rsidR="00422E53" w:rsidRPr="00EF3BD5">
        <w:rPr>
          <w:rFonts w:ascii="宋体" w:eastAsia="宋体" w:hAnsi="宋体"/>
          <w:sz w:val="24"/>
          <w:szCs w:val="24"/>
        </w:rPr>
        <w:t>举办各种</w:t>
      </w:r>
      <w:r w:rsidR="00422E53" w:rsidRPr="00EF3BD5">
        <w:rPr>
          <w:rFonts w:ascii="宋体" w:eastAsia="宋体" w:hAnsi="宋体" w:hint="eastAsia"/>
          <w:sz w:val="24"/>
          <w:szCs w:val="24"/>
        </w:rPr>
        <w:t>活动</w:t>
      </w:r>
      <w:r w:rsidR="00422E53" w:rsidRPr="00EF3BD5">
        <w:rPr>
          <w:rFonts w:ascii="宋体" w:eastAsia="宋体" w:hAnsi="宋体"/>
          <w:sz w:val="24"/>
          <w:szCs w:val="24"/>
        </w:rPr>
        <w:t>，</w:t>
      </w:r>
      <w:r w:rsidR="00422E53" w:rsidRPr="00EF3BD5">
        <w:rPr>
          <w:rFonts w:ascii="宋体" w:eastAsia="宋体" w:hAnsi="宋体" w:hint="eastAsia"/>
          <w:sz w:val="24"/>
          <w:szCs w:val="24"/>
        </w:rPr>
        <w:t>在经过一年的学习后以</w:t>
      </w:r>
      <w:r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/>
          <w:sz w:val="24"/>
          <w:szCs w:val="24"/>
        </w:rPr>
        <w:t>会副主席</w:t>
      </w:r>
      <w:r w:rsidR="00422E53" w:rsidRPr="00EF3BD5">
        <w:rPr>
          <w:rFonts w:ascii="宋体" w:eastAsia="宋体" w:hAnsi="宋体" w:hint="eastAsia"/>
          <w:sz w:val="24"/>
          <w:szCs w:val="24"/>
        </w:rPr>
        <w:t>留部，为</w:t>
      </w:r>
      <w:r w:rsidR="00623946" w:rsidRPr="00EF3BD5">
        <w:rPr>
          <w:rFonts w:ascii="宋体" w:eastAsia="宋体" w:hAnsi="宋体" w:hint="eastAsia"/>
          <w:sz w:val="24"/>
          <w:szCs w:val="24"/>
        </w:rPr>
        <w:t>学院</w:t>
      </w:r>
      <w:r w:rsidR="00422E53" w:rsidRPr="00EF3BD5">
        <w:rPr>
          <w:rFonts w:ascii="宋体" w:eastAsia="宋体" w:hAnsi="宋体" w:hint="eastAsia"/>
          <w:sz w:val="24"/>
          <w:szCs w:val="24"/>
        </w:rPr>
        <w:t>各项活动的顺利开展做出了自己的贡献。</w:t>
      </w:r>
      <w:r w:rsidR="00623946" w:rsidRPr="00EF3BD5">
        <w:rPr>
          <w:rFonts w:ascii="宋体" w:eastAsia="宋体" w:hAnsi="宋体" w:hint="eastAsia"/>
          <w:sz w:val="24"/>
          <w:szCs w:val="24"/>
        </w:rPr>
        <w:t>并且她</w:t>
      </w:r>
      <w:r w:rsidR="00FF4CDB" w:rsidRPr="00EF3BD5">
        <w:rPr>
          <w:rFonts w:ascii="宋体" w:eastAsia="宋体" w:hAnsi="宋体" w:hint="eastAsia"/>
          <w:sz w:val="24"/>
          <w:szCs w:val="24"/>
        </w:rPr>
        <w:t>积极参加</w:t>
      </w:r>
      <w:r w:rsidR="00422E53" w:rsidRPr="00EF3BD5">
        <w:rPr>
          <w:rFonts w:ascii="宋体" w:eastAsia="宋体" w:hAnsi="宋体"/>
          <w:sz w:val="24"/>
          <w:szCs w:val="24"/>
        </w:rPr>
        <w:t>南京林业大学创客大赛</w:t>
      </w:r>
      <w:r w:rsidR="00FF4CDB" w:rsidRPr="00EF3BD5">
        <w:rPr>
          <w:rFonts w:ascii="宋体" w:eastAsia="宋体" w:hAnsi="宋体" w:hint="eastAsia"/>
          <w:sz w:val="24"/>
          <w:szCs w:val="24"/>
        </w:rPr>
        <w:t>、“挑战杯”全国大学生课外学术科技作品</w:t>
      </w:r>
      <w:r w:rsidR="00623946" w:rsidRPr="00EF3BD5">
        <w:rPr>
          <w:rFonts w:ascii="宋体" w:eastAsia="宋体" w:hAnsi="宋体" w:hint="eastAsia"/>
          <w:sz w:val="24"/>
          <w:szCs w:val="24"/>
        </w:rPr>
        <w:t>等</w:t>
      </w:r>
      <w:r w:rsidR="00FF4CDB" w:rsidRPr="00EF3BD5">
        <w:rPr>
          <w:rFonts w:ascii="宋体" w:eastAsia="宋体" w:hAnsi="宋体" w:hint="eastAsia"/>
          <w:sz w:val="24"/>
          <w:szCs w:val="24"/>
        </w:rPr>
        <w:t>竞赛</w:t>
      </w:r>
      <w:r w:rsidR="00422E53" w:rsidRPr="00EF3BD5">
        <w:rPr>
          <w:rFonts w:ascii="宋体" w:eastAsia="宋体" w:hAnsi="宋体" w:hint="eastAsia"/>
          <w:sz w:val="24"/>
          <w:szCs w:val="24"/>
        </w:rPr>
        <w:t>，</w:t>
      </w:r>
      <w:r w:rsidR="00422E53" w:rsidRPr="00EF3BD5">
        <w:rPr>
          <w:rFonts w:ascii="宋体" w:eastAsia="宋体" w:hAnsi="宋体"/>
          <w:sz w:val="24"/>
          <w:szCs w:val="24"/>
        </w:rPr>
        <w:t>在比赛中得到锻炼，加强了自身的创新与实践能力。</w:t>
      </w:r>
      <w:r w:rsidR="00422E53" w:rsidRPr="00EF3BD5">
        <w:rPr>
          <w:rFonts w:ascii="宋体" w:eastAsia="宋体" w:hAnsi="宋体" w:hint="eastAsia"/>
          <w:sz w:val="24"/>
          <w:szCs w:val="24"/>
        </w:rPr>
        <w:t>她不断探索自己擅长的领域，利用以往的宝贵经验，又相继参加了全国大学生英语竞赛、第八届中国国际“互联网</w:t>
      </w:r>
      <w:r w:rsidR="00422E53" w:rsidRPr="00EF3BD5">
        <w:rPr>
          <w:rFonts w:ascii="宋体" w:eastAsia="宋体" w:hAnsi="宋体"/>
          <w:sz w:val="24"/>
          <w:szCs w:val="24"/>
        </w:rPr>
        <w:t>+”大学生创新创业比赛，分别获得了全国二等奖、江苏省二等奖的优异成绩</w:t>
      </w:r>
      <w:r w:rsidR="00422E53" w:rsidRPr="00EF3BD5">
        <w:rPr>
          <w:rFonts w:ascii="宋体" w:eastAsia="宋体" w:hAnsi="宋体" w:hint="eastAsia"/>
          <w:sz w:val="24"/>
          <w:szCs w:val="24"/>
        </w:rPr>
        <w:t>。</w:t>
      </w:r>
    </w:p>
    <w:p w14:paraId="501E8C57" w14:textId="77777777" w:rsidR="00BE48A5" w:rsidRPr="00BE48A5" w:rsidRDefault="00BE48A5" w:rsidP="00BE48A5">
      <w:pPr>
        <w:adjustRightInd w:val="0"/>
        <w:snapToGrid w:val="0"/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BE48A5">
        <w:rPr>
          <w:rFonts w:ascii="宋体" w:eastAsia="宋体" w:hAnsi="宋体" w:hint="eastAsia"/>
          <w:b/>
          <w:bCs/>
          <w:sz w:val="24"/>
          <w:szCs w:val="24"/>
        </w:rPr>
        <w:t>循梦而行，向阳而生</w:t>
      </w:r>
    </w:p>
    <w:p w14:paraId="7E032F23" w14:textId="3EFACDD5" w:rsidR="00BE48A5" w:rsidRPr="00EF3BD5" w:rsidRDefault="00BE48A5" w:rsidP="00BE48A5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E48A5">
        <w:rPr>
          <w:rFonts w:ascii="宋体" w:eastAsia="宋体" w:hAnsi="宋体" w:hint="eastAsia"/>
          <w:sz w:val="24"/>
          <w:szCs w:val="24"/>
        </w:rPr>
        <w:t>多重身份的学生工作，为杨驰的学习生活之外增添了一抹亮色。她积极进取，不断加强个人修养，热爱祖国，热爱人民，热爱共产党。在学生会工作中，她全心全意为同学们服务，小到日常信息发布，大到开展系列学生，都设计的井井有条。同时她做过环保科普活动志愿者、“一起云支教</w:t>
      </w:r>
      <w:r w:rsidRPr="00BE48A5">
        <w:rPr>
          <w:rFonts w:ascii="宋体" w:eastAsia="宋体" w:hAnsi="宋体"/>
          <w:sz w:val="24"/>
          <w:szCs w:val="24"/>
        </w:rPr>
        <w:t xml:space="preserve"> 阅读向未来”公益活动志愿者，亲和力强，得到了同学们的广泛认可。积极参加“三下乡”、“千乡万村”等社会实践活动，不断在实践中磨砺自己，获得了校“社会实践先进个人”的称号。参加院“第十四届水杉英才初级班”、 院“第十四届水杉英才中级班”，坚定历史使命感和社会责</w:t>
      </w:r>
      <w:r w:rsidRPr="00BE48A5">
        <w:rPr>
          <w:rFonts w:ascii="宋体" w:eastAsia="宋体" w:hAnsi="宋体" w:hint="eastAsia"/>
          <w:sz w:val="24"/>
          <w:szCs w:val="24"/>
        </w:rPr>
        <w:t>任感，不断提升自己的综合素养，并且均获得了优秀成员的荣誉称号。</w:t>
      </w:r>
    </w:p>
    <w:p w14:paraId="2FAEA85D" w14:textId="55FD1032" w:rsidR="00453E31" w:rsidRDefault="00AD4070" w:rsidP="00EF3BD5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F3BD5">
        <w:rPr>
          <w:rFonts w:ascii="宋体" w:eastAsia="宋体" w:hAnsi="宋体" w:hint="eastAsia"/>
          <w:sz w:val="24"/>
          <w:szCs w:val="24"/>
        </w:rPr>
        <w:t>青春是萤火绚丽的流动银河，是人生里最美的乐章，是最灿烂的时光。然而，青春又是非常短暂的，只有认真把握青春、珍惜青春，在最美丽的青春年华做我们能做、该做、会做的事，将青春的力量发挥到极致，才能享受到青春的美好。如此，当回望时，才不会是扼腕叹息。</w:t>
      </w:r>
      <w:r w:rsidR="007E6DD0" w:rsidRPr="00EF3BD5">
        <w:rPr>
          <w:rFonts w:ascii="宋体" w:eastAsia="宋体" w:hAnsi="宋体" w:hint="eastAsia"/>
          <w:sz w:val="24"/>
          <w:szCs w:val="24"/>
        </w:rPr>
        <w:t>回顾走过的路，</w:t>
      </w:r>
      <w:r w:rsidR="00FF4CDB" w:rsidRPr="00EF3BD5">
        <w:rPr>
          <w:rFonts w:ascii="宋体" w:eastAsia="宋体" w:hAnsi="宋体" w:hint="eastAsia"/>
          <w:sz w:val="24"/>
          <w:szCs w:val="24"/>
        </w:rPr>
        <w:t>杨驰</w:t>
      </w:r>
      <w:r w:rsidR="007E6DD0" w:rsidRPr="00EF3BD5">
        <w:rPr>
          <w:rFonts w:ascii="宋体" w:eastAsia="宋体" w:hAnsi="宋体" w:hint="eastAsia"/>
          <w:sz w:val="24"/>
          <w:szCs w:val="24"/>
        </w:rPr>
        <w:t>都是以积极地态度面</w:t>
      </w:r>
      <w:r w:rsidR="007E6DD0" w:rsidRPr="00EF3BD5">
        <w:rPr>
          <w:rFonts w:ascii="宋体" w:eastAsia="宋体" w:hAnsi="宋体" w:hint="eastAsia"/>
          <w:sz w:val="24"/>
          <w:szCs w:val="24"/>
        </w:rPr>
        <w:lastRenderedPageBreak/>
        <w:t>对一切。取得的成绩背后，是学校的发展为每个同学创造的良好条件，是老师的悉心指导与同学的默默支持，也有她自己踏踏实实付出和永不言败的执着。</w:t>
      </w:r>
      <w:r w:rsidRPr="00EF3BD5">
        <w:rPr>
          <w:rFonts w:ascii="宋体" w:eastAsia="宋体" w:hAnsi="宋体" w:hint="eastAsia"/>
          <w:sz w:val="24"/>
          <w:szCs w:val="24"/>
        </w:rPr>
        <w:t>青春须早为，岂能长少年。青春是一首永不言败的歌，努力奋斗、永不言弃是青春的主旋律。</w:t>
      </w:r>
    </w:p>
    <w:p w14:paraId="6D4CF046" w14:textId="3BAAA8D6" w:rsidR="00EF3BD5" w:rsidRPr="00EF3BD5" w:rsidRDefault="00EF3BD5" w:rsidP="00EF3BD5">
      <w:pPr>
        <w:adjustRightInd w:val="0"/>
        <w:snapToGrid w:val="0"/>
        <w:spacing w:line="440" w:lineRule="exact"/>
        <w:rPr>
          <w:rFonts w:ascii="宋体" w:eastAsia="宋体" w:hAnsi="宋体"/>
          <w:sz w:val="24"/>
          <w:szCs w:val="24"/>
        </w:rPr>
      </w:pPr>
    </w:p>
    <w:p w14:paraId="7BC0F702" w14:textId="72B705D5" w:rsidR="00FA6598" w:rsidRPr="00EF3BD5" w:rsidRDefault="00FA6598" w:rsidP="00FA6598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EF3BD5">
        <w:rPr>
          <w:rFonts w:ascii="宋体" w:eastAsia="宋体" w:hAnsi="宋体" w:hint="eastAsia"/>
          <w:sz w:val="24"/>
          <w:szCs w:val="24"/>
        </w:rPr>
        <w:t>个人奖项：</w:t>
      </w:r>
    </w:p>
    <w:p w14:paraId="6A39A675" w14:textId="16D943B9" w:rsidR="00FA6598" w:rsidRPr="00EF3BD5" w:rsidRDefault="00FA6598" w:rsidP="00FA659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EF3BD5">
        <w:rPr>
          <w:rFonts w:ascii="宋体" w:eastAsia="宋体" w:hAnsi="宋体"/>
          <w:szCs w:val="21"/>
        </w:rPr>
        <w:t>1.</w:t>
      </w:r>
      <w:r w:rsidR="00EF3BD5">
        <w:rPr>
          <w:rFonts w:ascii="宋体" w:eastAsia="宋体" w:hAnsi="宋体"/>
          <w:szCs w:val="21"/>
        </w:rPr>
        <w:t xml:space="preserve"> </w:t>
      </w:r>
      <w:r w:rsidRPr="00EF3BD5">
        <w:rPr>
          <w:rFonts w:ascii="宋体" w:eastAsia="宋体" w:hAnsi="宋体"/>
          <w:szCs w:val="21"/>
        </w:rPr>
        <w:t>2021-2022学年获校“三好学生标兵”、“乾景园林奖学金”；</w:t>
      </w:r>
    </w:p>
    <w:p w14:paraId="40B3BC42" w14:textId="2807DAFD" w:rsidR="00FA6598" w:rsidRPr="00EF3BD5" w:rsidRDefault="00FA6598" w:rsidP="00FA659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EF3BD5">
        <w:rPr>
          <w:rFonts w:ascii="宋体" w:eastAsia="宋体" w:hAnsi="宋体"/>
          <w:szCs w:val="21"/>
        </w:rPr>
        <w:t>2.</w:t>
      </w:r>
      <w:r w:rsidR="00EF3BD5">
        <w:rPr>
          <w:rFonts w:ascii="宋体" w:eastAsia="宋体" w:hAnsi="宋体"/>
          <w:szCs w:val="21"/>
        </w:rPr>
        <w:t xml:space="preserve"> </w:t>
      </w:r>
      <w:r w:rsidRPr="00EF3BD5">
        <w:rPr>
          <w:rFonts w:ascii="宋体" w:eastAsia="宋体" w:hAnsi="宋体"/>
          <w:szCs w:val="21"/>
        </w:rPr>
        <w:t>2022年10月获全国大学生英语竞赛二等奖；</w:t>
      </w:r>
    </w:p>
    <w:p w14:paraId="4A49FD14" w14:textId="5068DA06" w:rsidR="00FA6598" w:rsidRPr="00EF3BD5" w:rsidRDefault="00FA6598" w:rsidP="00FA659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EF3BD5">
        <w:rPr>
          <w:rFonts w:ascii="宋体" w:eastAsia="宋体" w:hAnsi="宋体"/>
          <w:szCs w:val="21"/>
        </w:rPr>
        <w:t>3.</w:t>
      </w:r>
      <w:r w:rsidR="00EF3BD5">
        <w:rPr>
          <w:rFonts w:ascii="宋体" w:eastAsia="宋体" w:hAnsi="宋体"/>
          <w:szCs w:val="21"/>
        </w:rPr>
        <w:t xml:space="preserve"> </w:t>
      </w:r>
      <w:r w:rsidRPr="00EF3BD5">
        <w:rPr>
          <w:rFonts w:ascii="宋体" w:eastAsia="宋体" w:hAnsi="宋体"/>
          <w:szCs w:val="21"/>
        </w:rPr>
        <w:t>2023年5月获</w:t>
      </w:r>
      <w:r w:rsidRPr="00EF3BD5">
        <w:rPr>
          <w:rFonts w:ascii="宋体" w:eastAsia="宋体" w:hAnsi="宋体" w:hint="eastAsia"/>
          <w:szCs w:val="21"/>
        </w:rPr>
        <w:t>南京林业大学</w:t>
      </w:r>
      <w:r w:rsidRPr="00EF3BD5">
        <w:rPr>
          <w:rFonts w:ascii="宋体" w:eastAsia="宋体" w:hAnsi="宋体"/>
          <w:szCs w:val="21"/>
        </w:rPr>
        <w:t>“优秀团干部”荣誉称号；</w:t>
      </w:r>
    </w:p>
    <w:p w14:paraId="137EBE96" w14:textId="77777777" w:rsidR="00FA6598" w:rsidRPr="00EF3BD5" w:rsidRDefault="00FA6598" w:rsidP="00FA659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EF3BD5">
        <w:rPr>
          <w:rFonts w:ascii="宋体" w:eastAsia="宋体" w:hAnsi="宋体"/>
          <w:szCs w:val="21"/>
        </w:rPr>
        <w:t>4. 2021年12月院“第十四届水杉英才初级班”优秀成员；</w:t>
      </w:r>
    </w:p>
    <w:p w14:paraId="00623D90" w14:textId="61810845" w:rsidR="00FA6598" w:rsidRPr="00EF3BD5" w:rsidRDefault="00FA6598" w:rsidP="00FA659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EF3BD5">
        <w:rPr>
          <w:rFonts w:ascii="宋体" w:eastAsia="宋体" w:hAnsi="宋体"/>
          <w:szCs w:val="21"/>
        </w:rPr>
        <w:t>5.</w:t>
      </w:r>
      <w:r w:rsidR="00EF3BD5">
        <w:rPr>
          <w:rFonts w:ascii="宋体" w:eastAsia="宋体" w:hAnsi="宋体"/>
          <w:szCs w:val="21"/>
        </w:rPr>
        <w:t xml:space="preserve"> </w:t>
      </w:r>
      <w:r w:rsidRPr="00EF3BD5">
        <w:rPr>
          <w:rFonts w:ascii="宋体" w:eastAsia="宋体" w:hAnsi="宋体"/>
          <w:szCs w:val="21"/>
        </w:rPr>
        <w:t>2022年4月获 院“第十四届水杉英才中级班”优秀成员；</w:t>
      </w:r>
    </w:p>
    <w:p w14:paraId="53E07236" w14:textId="2E273514" w:rsidR="00FA6598" w:rsidRPr="00EF3BD5" w:rsidRDefault="00EF3BD5" w:rsidP="00FA659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6. </w:t>
      </w:r>
      <w:r w:rsidR="00FA6598" w:rsidRPr="00EF3BD5">
        <w:rPr>
          <w:rFonts w:ascii="宋体" w:eastAsia="宋体" w:hAnsi="宋体"/>
          <w:szCs w:val="21"/>
        </w:rPr>
        <w:t>2022年12月第八届中国国际“互联网+”大学生创新创业比赛江苏省二等奖；</w:t>
      </w:r>
    </w:p>
    <w:p w14:paraId="648A6499" w14:textId="312C1D54" w:rsidR="00FA6598" w:rsidRPr="00EF3BD5" w:rsidRDefault="00EF3BD5" w:rsidP="00FA659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7. </w:t>
      </w:r>
      <w:r w:rsidR="00FA6598" w:rsidRPr="00EF3BD5">
        <w:rPr>
          <w:rFonts w:ascii="宋体" w:eastAsia="宋体" w:hAnsi="宋体"/>
          <w:szCs w:val="21"/>
        </w:rPr>
        <w:t>2022年4月获2022年南京林业大学创客大赛三等奖；</w:t>
      </w:r>
    </w:p>
    <w:p w14:paraId="0F50422D" w14:textId="046DE9EC" w:rsidR="00FA6598" w:rsidRPr="00EF3BD5" w:rsidRDefault="00EF3BD5" w:rsidP="00FA659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8. </w:t>
      </w:r>
      <w:r w:rsidR="00FA6598" w:rsidRPr="00EF3BD5">
        <w:rPr>
          <w:rFonts w:ascii="宋体" w:eastAsia="宋体" w:hAnsi="宋体"/>
          <w:szCs w:val="21"/>
        </w:rPr>
        <w:t>2021年12月“盛世华章颂初心，绿色中国书使命”——庆党建百年华诞、谱南林百廿校庆书法与朗诵大赛朗诵类二等奖。</w:t>
      </w:r>
    </w:p>
    <w:p w14:paraId="08F110A2" w14:textId="07B3C460" w:rsidR="00FA6598" w:rsidRPr="00EF3BD5" w:rsidRDefault="00FA6598" w:rsidP="00FA659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EF3BD5">
        <w:rPr>
          <w:rFonts w:ascii="宋体" w:eastAsia="宋体" w:hAnsi="宋体" w:hint="eastAsia"/>
          <w:szCs w:val="21"/>
        </w:rPr>
        <w:t>9</w:t>
      </w:r>
      <w:r w:rsidRPr="00EF3BD5">
        <w:rPr>
          <w:rFonts w:ascii="宋体" w:eastAsia="宋体" w:hAnsi="宋体"/>
          <w:szCs w:val="21"/>
        </w:rPr>
        <w:t>.</w:t>
      </w:r>
      <w:r w:rsidR="00EF3BD5">
        <w:rPr>
          <w:rFonts w:ascii="宋体" w:eastAsia="宋体" w:hAnsi="宋体"/>
          <w:szCs w:val="21"/>
        </w:rPr>
        <w:t xml:space="preserve"> </w:t>
      </w:r>
      <w:r w:rsidRPr="00EF3BD5">
        <w:rPr>
          <w:rFonts w:ascii="宋体" w:eastAsia="宋体" w:hAnsi="宋体"/>
          <w:szCs w:val="21"/>
        </w:rPr>
        <w:t>2023年5月获</w:t>
      </w:r>
      <w:r w:rsidRPr="00EF3BD5">
        <w:rPr>
          <w:rFonts w:ascii="宋体" w:eastAsia="宋体" w:hAnsi="宋体" w:hint="eastAsia"/>
          <w:szCs w:val="21"/>
        </w:rPr>
        <w:t>南京林业大学</w:t>
      </w:r>
      <w:r w:rsidRPr="00EF3BD5">
        <w:rPr>
          <w:rFonts w:ascii="宋体" w:eastAsia="宋体" w:hAnsi="宋体"/>
          <w:szCs w:val="21"/>
        </w:rPr>
        <w:t>“</w:t>
      </w:r>
      <w:r w:rsidRPr="00EF3BD5">
        <w:rPr>
          <w:rFonts w:ascii="宋体" w:eastAsia="宋体" w:hAnsi="宋体" w:hint="eastAsia"/>
          <w:szCs w:val="21"/>
        </w:rPr>
        <w:t>社会实践先进个人</w:t>
      </w:r>
      <w:r w:rsidRPr="00EF3BD5">
        <w:rPr>
          <w:rFonts w:ascii="宋体" w:eastAsia="宋体" w:hAnsi="宋体"/>
          <w:szCs w:val="21"/>
        </w:rPr>
        <w:t>”荣誉称号</w:t>
      </w:r>
      <w:r w:rsidRPr="00EF3BD5">
        <w:rPr>
          <w:rFonts w:ascii="宋体" w:eastAsia="宋体" w:hAnsi="宋体" w:hint="eastAsia"/>
          <w:szCs w:val="21"/>
        </w:rPr>
        <w:t>。</w:t>
      </w:r>
    </w:p>
    <w:p w14:paraId="7437E8C4" w14:textId="77777777" w:rsidR="00FA6598" w:rsidRPr="00EF3BD5" w:rsidRDefault="00FA6598" w:rsidP="00FA659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p w14:paraId="5FF9476C" w14:textId="6CE200AC" w:rsidR="00FA6598" w:rsidRPr="00EF3BD5" w:rsidRDefault="00FA6598" w:rsidP="00FA6598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EF3BD5">
        <w:rPr>
          <w:rFonts w:ascii="宋体" w:eastAsia="宋体" w:hAnsi="宋体" w:hint="eastAsia"/>
          <w:sz w:val="24"/>
          <w:szCs w:val="24"/>
        </w:rPr>
        <w:t>学术论文：</w:t>
      </w:r>
    </w:p>
    <w:p w14:paraId="05B78DDD" w14:textId="1E5DA844" w:rsidR="00FA6598" w:rsidRPr="00EF3BD5" w:rsidRDefault="00FA6598" w:rsidP="00FA659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szCs w:val="21"/>
        </w:rPr>
      </w:pPr>
      <w:r w:rsidRPr="00EF3BD5">
        <w:rPr>
          <w:rFonts w:ascii="Times New Roman" w:hAnsi="Times New Roman"/>
          <w:szCs w:val="21"/>
        </w:rPr>
        <w:t>Yang Chi,Li Penghui,Wei Yumeng,Wang Yanting,Jiang Bo,Wu Wenjuan. Preparation of Nitrogen and Phosphorus Doped Porous Carbon from Watermelon Peel as Supercapacitor Electrode Material.[J]. Micromachines,2023,14(5).</w:t>
      </w:r>
    </w:p>
    <w:p w14:paraId="715B8231" w14:textId="77777777" w:rsidR="00FA6598" w:rsidRPr="00EF3BD5" w:rsidRDefault="00FA6598" w:rsidP="00FA659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Cs w:val="21"/>
        </w:rPr>
      </w:pPr>
      <w:r w:rsidRPr="00EF3BD5">
        <w:rPr>
          <w:rFonts w:ascii="宋体" w:eastAsia="宋体" w:hAnsi="宋体"/>
          <w:szCs w:val="21"/>
        </w:rPr>
        <w:t>杨驰,李鹏辉,魏雨濛,王艳婷,吴文娟.木质素基吸附材料的研究进展[J].中国造纸,2023,42(04):107-112.</w:t>
      </w:r>
    </w:p>
    <w:p w14:paraId="747E91FF" w14:textId="77777777" w:rsidR="00FA6598" w:rsidRPr="00EF3BD5" w:rsidRDefault="00FA6598" w:rsidP="00FA659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szCs w:val="21"/>
        </w:rPr>
      </w:pPr>
      <w:r w:rsidRPr="00EF3BD5">
        <w:rPr>
          <w:rFonts w:ascii="Times New Roman" w:hAnsi="Times New Roman"/>
          <w:szCs w:val="21"/>
        </w:rPr>
        <w:t>Li Penghui,Yang Chi,Wang Yanting,Su Wanting,Wei Yumeng,Wu Wenjuan. Adsorption Studies on the Removal of Anionic and Cationic Dyes from Aqueous Solutions Using Discarded Masks and Lignin.[J]. Molecules (Basel, Switzerland),2023,28(8).</w:t>
      </w:r>
    </w:p>
    <w:p w14:paraId="0CC93183" w14:textId="77777777" w:rsidR="00FA6598" w:rsidRPr="00EF3BD5" w:rsidRDefault="00FA6598" w:rsidP="00FA659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szCs w:val="21"/>
        </w:rPr>
      </w:pPr>
      <w:r w:rsidRPr="00EF3BD5">
        <w:rPr>
          <w:rFonts w:ascii="Times New Roman" w:hAnsi="Times New Roman"/>
          <w:szCs w:val="21"/>
        </w:rPr>
        <w:t>Li Penghui,Yang Chi,Jiang Zhengwei,Jin Yongcan,Wu Wenjuan. Lignocellulose pretreatment by deep eutectic solvents and related technologies: A review[J]. Journal of Bioresources and Bioproducts,2023,8(1).</w:t>
      </w:r>
    </w:p>
    <w:p w14:paraId="573EED79" w14:textId="77777777" w:rsidR="00FA6598" w:rsidRPr="00EF3BD5" w:rsidRDefault="00FA6598" w:rsidP="00FA659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szCs w:val="21"/>
        </w:rPr>
      </w:pPr>
      <w:r w:rsidRPr="00EF3BD5">
        <w:rPr>
          <w:rFonts w:ascii="Times New Roman" w:hAnsi="Times New Roman"/>
          <w:szCs w:val="21"/>
        </w:rPr>
        <w:t>Li Penghui,Yang Chi,Xu Xuewen,Miao Chen,He Tianjiao,Jiang Bo,Wu Wenjuan. Preparation of Bio-Based Aerogel and Its Adsorption Properties for Organic Dyes.[J]. Gels (Basel, Switzerland),2022,8(11).</w:t>
      </w:r>
    </w:p>
    <w:p w14:paraId="7218B683" w14:textId="77777777" w:rsidR="00FA6598" w:rsidRPr="00EF3BD5" w:rsidRDefault="00FA6598" w:rsidP="00FA659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szCs w:val="21"/>
        </w:rPr>
      </w:pPr>
      <w:r w:rsidRPr="00EF3BD5">
        <w:rPr>
          <w:rFonts w:ascii="Times New Roman" w:hAnsi="Times New Roman"/>
          <w:szCs w:val="21"/>
        </w:rPr>
        <w:t>Li Penghui,Yang Chi,Wu Caiwen,Wei Yumeng,Jiang Bo,Jin Yongcan,Wu Wenjuan. Bio-Based Carbon Materials for High-Performance Supercapacitors[J]. Nanomaterials,2022,12(17).</w:t>
      </w:r>
    </w:p>
    <w:p w14:paraId="5EEA8127" w14:textId="656998BF" w:rsidR="00FA6598" w:rsidRPr="00EF3BD5" w:rsidRDefault="00FA6598" w:rsidP="00FA659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szCs w:val="21"/>
        </w:rPr>
      </w:pPr>
      <w:r w:rsidRPr="00EF3BD5">
        <w:rPr>
          <w:rFonts w:ascii="Times New Roman" w:hAnsi="Times New Roman"/>
          <w:szCs w:val="21"/>
        </w:rPr>
        <w:t xml:space="preserve">Li PengHui,Wei YuMeng,Wu CaiWen,Yang Chi,Jiang Bo,Wu WenJuan. Lignin-based </w:t>
      </w:r>
      <w:r w:rsidRPr="00EF3BD5">
        <w:rPr>
          <w:rFonts w:ascii="Times New Roman" w:hAnsi="Times New Roman"/>
          <w:szCs w:val="21"/>
        </w:rPr>
        <w:lastRenderedPageBreak/>
        <w:t>composites for high-performance supercapacitor electrode materials.[J]. RSC advances,2022,12(30).</w:t>
      </w:r>
    </w:p>
    <w:p w14:paraId="63F17B30" w14:textId="7ADF2DBC" w:rsidR="00FA6598" w:rsidRPr="00EF3BD5" w:rsidRDefault="00FA6598" w:rsidP="00FA6598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Cs w:val="21"/>
        </w:rPr>
      </w:pPr>
      <w:r w:rsidRPr="00EF3BD5">
        <w:rPr>
          <w:rFonts w:ascii="宋体" w:eastAsia="宋体" w:hAnsi="宋体"/>
          <w:szCs w:val="21"/>
        </w:rPr>
        <w:t>李鹏辉,张璐,杨驰,吴文娟.木质素基生物质材料性能与应用的研究进展[J].中国造纸,2022,41(07):95-102.</w:t>
      </w:r>
    </w:p>
    <w:sectPr w:rsidR="00FA6598" w:rsidRPr="00EF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13E3" w14:textId="77777777" w:rsidR="00510040" w:rsidRDefault="00510040" w:rsidP="00B33AF2">
      <w:r>
        <w:separator/>
      </w:r>
    </w:p>
  </w:endnote>
  <w:endnote w:type="continuationSeparator" w:id="0">
    <w:p w14:paraId="046724B7" w14:textId="77777777" w:rsidR="00510040" w:rsidRDefault="00510040" w:rsidP="00B3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3F8F" w14:textId="77777777" w:rsidR="00510040" w:rsidRDefault="00510040" w:rsidP="00B33AF2">
      <w:r>
        <w:separator/>
      </w:r>
    </w:p>
  </w:footnote>
  <w:footnote w:type="continuationSeparator" w:id="0">
    <w:p w14:paraId="52BF0E5A" w14:textId="77777777" w:rsidR="00510040" w:rsidRDefault="00510040" w:rsidP="00B3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25D20"/>
    <w:multiLevelType w:val="hybridMultilevel"/>
    <w:tmpl w:val="B958F7CA"/>
    <w:lvl w:ilvl="0" w:tplc="E808F81A">
      <w:start w:val="1"/>
      <w:numFmt w:val="decimal"/>
      <w:lvlText w:val="%1."/>
      <w:lvlJc w:val="left"/>
      <w:pPr>
        <w:ind w:left="440" w:hanging="440"/>
      </w:pPr>
      <w:rPr>
        <w:rFonts w:hint="eastAsia"/>
        <w:snapToGrid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879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80"/>
    <w:rsid w:val="00015AAB"/>
    <w:rsid w:val="00155EE4"/>
    <w:rsid w:val="00174080"/>
    <w:rsid w:val="001C1053"/>
    <w:rsid w:val="00240DC1"/>
    <w:rsid w:val="00265611"/>
    <w:rsid w:val="002B6395"/>
    <w:rsid w:val="00342A5E"/>
    <w:rsid w:val="003C763E"/>
    <w:rsid w:val="00422E53"/>
    <w:rsid w:val="004E785D"/>
    <w:rsid w:val="00510040"/>
    <w:rsid w:val="00581914"/>
    <w:rsid w:val="00623946"/>
    <w:rsid w:val="00652E07"/>
    <w:rsid w:val="006536E5"/>
    <w:rsid w:val="00695792"/>
    <w:rsid w:val="006E4633"/>
    <w:rsid w:val="00754B40"/>
    <w:rsid w:val="00772338"/>
    <w:rsid w:val="007D2780"/>
    <w:rsid w:val="007E6DD0"/>
    <w:rsid w:val="00823CE2"/>
    <w:rsid w:val="00831238"/>
    <w:rsid w:val="00844E14"/>
    <w:rsid w:val="008A5262"/>
    <w:rsid w:val="008A78B9"/>
    <w:rsid w:val="00935177"/>
    <w:rsid w:val="0097033D"/>
    <w:rsid w:val="009764E4"/>
    <w:rsid w:val="00980BA1"/>
    <w:rsid w:val="00983110"/>
    <w:rsid w:val="00A72F2D"/>
    <w:rsid w:val="00AD4070"/>
    <w:rsid w:val="00AF123A"/>
    <w:rsid w:val="00B33AF2"/>
    <w:rsid w:val="00B478F3"/>
    <w:rsid w:val="00BE48A5"/>
    <w:rsid w:val="00C9217E"/>
    <w:rsid w:val="00CA27C1"/>
    <w:rsid w:val="00CE2790"/>
    <w:rsid w:val="00D21CFB"/>
    <w:rsid w:val="00DF4454"/>
    <w:rsid w:val="00E91B94"/>
    <w:rsid w:val="00EF3BD5"/>
    <w:rsid w:val="00FA6598"/>
    <w:rsid w:val="00FE330F"/>
    <w:rsid w:val="00FE5A9A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16C6C"/>
  <w15:chartTrackingRefBased/>
  <w15:docId w15:val="{3A7F8FED-6588-4262-9DF9-B2E36BF7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98"/>
    <w:pPr>
      <w:widowControl w:val="0"/>
      <w:jc w:val="both"/>
    </w:pPr>
    <w:rPr>
      <w:rFonts w:eastAsia="仿宋"/>
    </w:rPr>
  </w:style>
  <w:style w:type="paragraph" w:styleId="1">
    <w:name w:val="heading 1"/>
    <w:basedOn w:val="a"/>
    <w:next w:val="a"/>
    <w:link w:val="10"/>
    <w:uiPriority w:val="9"/>
    <w:qFormat/>
    <w:rsid w:val="00C9217E"/>
    <w:pPr>
      <w:keepNext/>
      <w:keepLines/>
      <w:spacing w:before="340" w:after="34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7E"/>
    <w:pPr>
      <w:keepNext/>
      <w:keepLines/>
      <w:spacing w:before="240" w:after="240" w:line="415" w:lineRule="auto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17E"/>
    <w:pPr>
      <w:keepNext/>
      <w:keepLines/>
      <w:spacing w:before="120" w:after="120" w:line="415" w:lineRule="auto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17E"/>
    <w:pPr>
      <w:keepNext/>
      <w:keepLines/>
      <w:spacing w:before="120" w:after="120" w:line="377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17E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9217E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9217E"/>
    <w:rPr>
      <w:rFonts w:ascii="Times New Roman" w:eastAsia="黑体" w:hAnsi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17E"/>
    <w:rPr>
      <w:rFonts w:asciiTheme="majorHAnsi" w:eastAsia="黑体" w:hAnsiTheme="majorHAnsi" w:cstheme="majorBidi"/>
      <w:b/>
      <w:bCs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B33A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AF2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AF2"/>
    <w:rPr>
      <w:rFonts w:eastAsia="仿宋"/>
      <w:sz w:val="18"/>
      <w:szCs w:val="18"/>
    </w:rPr>
  </w:style>
  <w:style w:type="paragraph" w:styleId="a7">
    <w:name w:val="List Paragraph"/>
    <w:basedOn w:val="a"/>
    <w:uiPriority w:val="34"/>
    <w:qFormat/>
    <w:rsid w:val="00FA6598"/>
    <w:pPr>
      <w:ind w:firstLineChars="200" w:firstLine="420"/>
    </w:pPr>
  </w:style>
  <w:style w:type="paragraph" w:styleId="a8">
    <w:name w:val="Revision"/>
    <w:hidden/>
    <w:uiPriority w:val="99"/>
    <w:semiHidden/>
    <w:rsid w:val="00BE48A5"/>
    <w:rPr>
      <w:rFonts w:eastAsia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Yang</dc:creator>
  <cp:keywords/>
  <dc:description/>
  <cp:lastModifiedBy>Chi Yang</cp:lastModifiedBy>
  <cp:revision>44</cp:revision>
  <dcterms:created xsi:type="dcterms:W3CDTF">2023-06-13T15:54:00Z</dcterms:created>
  <dcterms:modified xsi:type="dcterms:W3CDTF">2023-06-15T11:35:00Z</dcterms:modified>
</cp:coreProperties>
</file>